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DCF9B5" w14:textId="77777777" w:rsidR="00F5112B" w:rsidRPr="00E46F1D" w:rsidRDefault="00BA717D" w:rsidP="005D19A7">
      <w:pPr>
        <w:spacing w:after="200"/>
        <w:ind w:left="-5" w:right="19"/>
        <w:jc w:val="left"/>
        <w:rPr>
          <w:rFonts w:asciiTheme="majorHAnsi" w:hAnsiTheme="majorHAnsi" w:cs="Arial"/>
          <w:b/>
          <w:bCs/>
          <w:noProof/>
          <w:color w:val="E36C0A" w:themeColor="accent6" w:themeShade="BF"/>
          <w:sz w:val="32"/>
          <w:szCs w:val="32"/>
          <w:lang w:val="en-GB" w:eastAsia="zh-CN"/>
        </w:rPr>
      </w:pPr>
      <w:r w:rsidRPr="00E46F1D">
        <w:rPr>
          <w:rFonts w:asciiTheme="majorHAnsi" w:hAnsiTheme="majorHAnsi" w:cs="Arial"/>
          <w:b/>
          <w:bCs/>
          <w:noProof/>
          <w:color w:val="E36C0A" w:themeColor="accent6" w:themeShade="BF"/>
          <w:sz w:val="32"/>
          <w:szCs w:val="32"/>
          <w:lang w:val="en-GB" w:eastAsia="zh-CN"/>
        </w:rPr>
        <w:t>CALL FOR SUBMISSIONS:</w:t>
      </w:r>
      <w:r w:rsidR="005D19A7" w:rsidRPr="00E46F1D">
        <w:rPr>
          <w:rFonts w:asciiTheme="majorHAnsi" w:hAnsiTheme="majorHAnsi" w:cs="Arial"/>
          <w:b/>
          <w:bCs/>
          <w:noProof/>
          <w:color w:val="E36C0A" w:themeColor="accent6" w:themeShade="BF"/>
          <w:sz w:val="32"/>
          <w:szCs w:val="32"/>
          <w:lang w:val="en-GB" w:eastAsia="zh-CN"/>
        </w:rPr>
        <w:t xml:space="preserve"> </w:t>
      </w:r>
    </w:p>
    <w:p w14:paraId="7BC6299B" w14:textId="0516102F" w:rsidR="00BA717D" w:rsidRPr="00E46F1D" w:rsidRDefault="006146E3" w:rsidP="005D19A7">
      <w:pPr>
        <w:spacing w:after="200"/>
        <w:ind w:left="-5" w:right="19"/>
        <w:jc w:val="left"/>
        <w:rPr>
          <w:rFonts w:asciiTheme="majorHAnsi" w:hAnsiTheme="majorHAnsi" w:cs="Arial"/>
          <w:b/>
          <w:bCs/>
          <w:noProof/>
          <w:color w:val="E36C0A" w:themeColor="accent6" w:themeShade="BF"/>
          <w:sz w:val="32"/>
          <w:szCs w:val="32"/>
          <w:lang w:val="en-GB" w:eastAsia="zh-CN"/>
        </w:rPr>
      </w:pPr>
      <w:r w:rsidRPr="00E46F1D">
        <w:rPr>
          <w:rFonts w:asciiTheme="majorHAnsi" w:hAnsiTheme="majorHAnsi" w:cs="Arial"/>
          <w:b/>
          <w:bCs/>
          <w:noProof/>
          <w:color w:val="E36C0A" w:themeColor="accent6" w:themeShade="BF"/>
          <w:sz w:val="32"/>
          <w:szCs w:val="32"/>
          <w:lang w:val="en-GB" w:eastAsia="zh-CN"/>
        </w:rPr>
        <w:t>C</w:t>
      </w:r>
      <w:r w:rsidR="00696165" w:rsidRPr="00E46F1D">
        <w:rPr>
          <w:rFonts w:asciiTheme="majorHAnsi" w:hAnsiTheme="majorHAnsi" w:cs="Arial"/>
          <w:b/>
          <w:bCs/>
          <w:noProof/>
          <w:color w:val="E36C0A" w:themeColor="accent6" w:themeShade="BF"/>
          <w:sz w:val="32"/>
          <w:szCs w:val="32"/>
          <w:lang w:val="en-GB" w:eastAsia="zh-CN"/>
        </w:rPr>
        <w:t>ommunity engagement for</w:t>
      </w:r>
      <w:r w:rsidR="00F93567" w:rsidRPr="00E46F1D">
        <w:rPr>
          <w:rFonts w:asciiTheme="majorHAnsi" w:hAnsiTheme="majorHAnsi" w:cs="Arial"/>
          <w:b/>
          <w:bCs/>
          <w:noProof/>
          <w:color w:val="E36C0A"/>
          <w:sz w:val="32"/>
          <w:szCs w:val="32"/>
          <w:lang w:val="en-GB" w:eastAsia="zh-CN"/>
        </w:rPr>
        <w:t xml:space="preserve"> inclusive rural transformation and gender equality</w:t>
      </w:r>
    </w:p>
    <w:p w14:paraId="401275E5" w14:textId="75C757F9" w:rsidR="00DF284D" w:rsidRPr="00E46F1D" w:rsidRDefault="00881428" w:rsidP="00221581">
      <w:pPr>
        <w:spacing w:after="200"/>
        <w:ind w:left="-5" w:right="19"/>
        <w:rPr>
          <w:rFonts w:asciiTheme="majorHAnsi" w:hAnsiTheme="majorHAnsi"/>
          <w:sz w:val="22"/>
        </w:rPr>
      </w:pPr>
      <w:r w:rsidRPr="00E46F1D">
        <w:rPr>
          <w:rFonts w:asciiTheme="majorHAnsi" w:hAnsiTheme="majorHAnsi" w:cstheme="minorHAnsi"/>
          <w:noProof/>
          <w:sz w:val="22"/>
          <w:lang w:eastAsia="zh-CN"/>
        </w:rPr>
        <w:drawing>
          <wp:anchor distT="0" distB="0" distL="114300" distR="114300" simplePos="0" relativeHeight="251659264" behindDoc="0" locked="0" layoutInCell="1" allowOverlap="1" wp14:anchorId="1163629C" wp14:editId="5756E333">
            <wp:simplePos x="0" y="0"/>
            <wp:positionH relativeFrom="margin">
              <wp:posOffset>4129405</wp:posOffset>
            </wp:positionH>
            <wp:positionV relativeFrom="paragraph">
              <wp:posOffset>74930</wp:posOffset>
            </wp:positionV>
            <wp:extent cx="1958340" cy="1310640"/>
            <wp:effectExtent l="0" t="0" r="3810" b="38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a:stretch>
                      <a:fillRect/>
                    </a:stretch>
                  </pic:blipFill>
                  <pic:spPr>
                    <a:xfrm>
                      <a:off x="0" y="0"/>
                      <a:ext cx="1958340" cy="1310640"/>
                    </a:xfrm>
                    <a:prstGeom prst="rect">
                      <a:avLst/>
                    </a:prstGeom>
                  </pic:spPr>
                </pic:pic>
              </a:graphicData>
            </a:graphic>
            <wp14:sizeRelH relativeFrom="margin">
              <wp14:pctWidth>0</wp14:pctWidth>
            </wp14:sizeRelH>
            <wp14:sizeRelV relativeFrom="margin">
              <wp14:pctHeight>0</wp14:pctHeight>
            </wp14:sizeRelV>
          </wp:anchor>
        </w:drawing>
      </w:r>
      <w:bookmarkStart w:id="0" w:name="_Hlk179267136"/>
      <w:r w:rsidR="00573FEE" w:rsidRPr="00E46F1D">
        <w:rPr>
          <w:rFonts w:asciiTheme="majorHAnsi" w:hAnsiTheme="majorHAnsi" w:cstheme="minorHAnsi"/>
          <w:sz w:val="22"/>
        </w:rPr>
        <w:t>The objective of th</w:t>
      </w:r>
      <w:r w:rsidR="00935FFC" w:rsidRPr="00E46F1D">
        <w:rPr>
          <w:rFonts w:asciiTheme="majorHAnsi" w:hAnsiTheme="majorHAnsi" w:cstheme="minorHAnsi"/>
          <w:sz w:val="22"/>
        </w:rPr>
        <w:t>is</w:t>
      </w:r>
      <w:r w:rsidR="00573FEE" w:rsidRPr="00E46F1D">
        <w:rPr>
          <w:rFonts w:asciiTheme="majorHAnsi" w:hAnsiTheme="majorHAnsi" w:cstheme="minorHAnsi"/>
          <w:sz w:val="22"/>
        </w:rPr>
        <w:t xml:space="preserve"> call</w:t>
      </w:r>
      <w:r w:rsidR="00935FFC" w:rsidRPr="00E46F1D">
        <w:rPr>
          <w:rFonts w:asciiTheme="majorHAnsi" w:hAnsiTheme="majorHAnsi" w:cstheme="minorHAnsi"/>
          <w:sz w:val="22"/>
        </w:rPr>
        <w:t xml:space="preserve"> for submissions</w:t>
      </w:r>
      <w:r w:rsidR="00573FEE" w:rsidRPr="00E46F1D">
        <w:rPr>
          <w:rFonts w:asciiTheme="majorHAnsi" w:hAnsiTheme="majorHAnsi" w:cstheme="minorHAnsi"/>
          <w:sz w:val="22"/>
        </w:rPr>
        <w:t xml:space="preserve"> is to collect good practices, experiences, and lessons learnt on the use of community engagement for inclusive rural transformation and gender equality.</w:t>
      </w:r>
      <w:r w:rsidR="00E31574" w:rsidRPr="00E46F1D">
        <w:rPr>
          <w:rFonts w:asciiTheme="majorHAnsi" w:hAnsiTheme="majorHAnsi" w:cstheme="minorHAnsi"/>
          <w:sz w:val="22"/>
        </w:rPr>
        <w:t xml:space="preserve"> </w:t>
      </w:r>
      <w:r w:rsidR="003664E8" w:rsidRPr="00E46F1D">
        <w:rPr>
          <w:rFonts w:asciiTheme="majorHAnsi" w:hAnsiTheme="majorHAnsi" w:cstheme="minorHAnsi"/>
          <w:sz w:val="22"/>
        </w:rPr>
        <w:t xml:space="preserve">The initiative, organized by the </w:t>
      </w:r>
      <w:hyperlink r:id="rId12" w:history="1">
        <w:r w:rsidR="003664E8" w:rsidRPr="00E46F1D">
          <w:rPr>
            <w:rStyle w:val="Hyperlink"/>
            <w:rFonts w:asciiTheme="majorHAnsi" w:hAnsiTheme="majorHAnsi" w:cstheme="minorHAnsi"/>
            <w:sz w:val="22"/>
          </w:rPr>
          <w:t>Rural Transformation and Gender Equality Division (ESP)</w:t>
        </w:r>
      </w:hyperlink>
      <w:r w:rsidR="003664E8" w:rsidRPr="00E46F1D">
        <w:rPr>
          <w:rFonts w:asciiTheme="majorHAnsi" w:hAnsiTheme="majorHAnsi" w:cstheme="minorHAnsi"/>
          <w:sz w:val="22"/>
        </w:rPr>
        <w:t>, seeks to gather insights from a diverse range of contributors, both within FAO and from external stakeholders. Its goal is to share knowledge, foster learning, and guide the scaling up of community engagement and community-led collective action</w:t>
      </w:r>
      <w:r w:rsidR="00265E0E" w:rsidRPr="00E46F1D">
        <w:rPr>
          <w:rFonts w:asciiTheme="majorHAnsi" w:hAnsiTheme="majorHAnsi" w:cstheme="minorHAnsi"/>
          <w:sz w:val="22"/>
        </w:rPr>
        <w:t xml:space="preserve"> to leave no one</w:t>
      </w:r>
      <w:r w:rsidR="003664E8" w:rsidRPr="00E46F1D">
        <w:rPr>
          <w:rFonts w:asciiTheme="majorHAnsi" w:hAnsiTheme="majorHAnsi" w:cstheme="minorHAnsi"/>
          <w:sz w:val="22"/>
        </w:rPr>
        <w:t xml:space="preserve"> behind.</w:t>
      </w:r>
      <w:r w:rsidR="00265E0E" w:rsidRPr="00E46F1D">
        <w:rPr>
          <w:rFonts w:asciiTheme="majorHAnsi" w:hAnsiTheme="majorHAnsi" w:cstheme="minorHAnsi"/>
          <w:sz w:val="22"/>
        </w:rPr>
        <w:t xml:space="preserve"> </w:t>
      </w:r>
      <w:r w:rsidR="00221581" w:rsidRPr="00E46F1D">
        <w:rPr>
          <w:rFonts w:asciiTheme="majorHAnsi" w:hAnsiTheme="majorHAnsi" w:cstheme="minorHAnsi"/>
          <w:sz w:val="22"/>
        </w:rPr>
        <w:t xml:space="preserve">The </w:t>
      </w:r>
      <w:r w:rsidR="00265E0E" w:rsidRPr="00E46F1D">
        <w:rPr>
          <w:rFonts w:asciiTheme="majorHAnsi" w:hAnsiTheme="majorHAnsi" w:cstheme="minorHAnsi"/>
          <w:sz w:val="22"/>
        </w:rPr>
        <w:t>call</w:t>
      </w:r>
      <w:r w:rsidR="00221581" w:rsidRPr="00E46F1D">
        <w:rPr>
          <w:rFonts w:asciiTheme="majorHAnsi" w:hAnsiTheme="majorHAnsi" w:cstheme="minorHAnsi"/>
          <w:sz w:val="22"/>
        </w:rPr>
        <w:t xml:space="preserve">  builds on FAO's past efforts in this area, such as the </w:t>
      </w:r>
      <w:hyperlink r:id="rId13" w:history="1">
        <w:r w:rsidR="00221581" w:rsidRPr="00E46F1D">
          <w:rPr>
            <w:rStyle w:val="Hyperlink"/>
            <w:rFonts w:asciiTheme="majorHAnsi" w:hAnsiTheme="majorHAnsi" w:cstheme="minorHAnsi"/>
            <w:sz w:val="22"/>
          </w:rPr>
          <w:t>Community Engagement Days</w:t>
        </w:r>
      </w:hyperlink>
      <w:r w:rsidR="00221581" w:rsidRPr="00E46F1D">
        <w:rPr>
          <w:rFonts w:asciiTheme="majorHAnsi" w:hAnsiTheme="majorHAnsi" w:cstheme="minorHAnsi"/>
          <w:sz w:val="22"/>
        </w:rPr>
        <w:t xml:space="preserve"> series of webinars</w:t>
      </w:r>
      <w:bookmarkEnd w:id="0"/>
      <w:r w:rsidR="00221581" w:rsidRPr="00E46F1D">
        <w:rPr>
          <w:rFonts w:asciiTheme="majorHAnsi" w:hAnsiTheme="majorHAnsi" w:cstheme="minorHAnsi"/>
          <w:sz w:val="22"/>
        </w:rPr>
        <w:t>.</w:t>
      </w:r>
      <w:r w:rsidR="00221581" w:rsidRPr="00E46F1D">
        <w:rPr>
          <w:rStyle w:val="FootnoteReference"/>
          <w:rFonts w:asciiTheme="majorHAnsi" w:hAnsiTheme="majorHAnsi" w:cstheme="minorHAnsi"/>
          <w:sz w:val="22"/>
        </w:rPr>
        <w:footnoteReference w:id="2"/>
      </w:r>
      <w:r w:rsidR="00221581" w:rsidRPr="00E46F1D">
        <w:rPr>
          <w:rFonts w:asciiTheme="majorHAnsi" w:hAnsiTheme="majorHAnsi" w:cstheme="minorHAnsi"/>
          <w:sz w:val="22"/>
        </w:rPr>
        <w:t xml:space="preserve">   </w:t>
      </w:r>
    </w:p>
    <w:p w14:paraId="3324B713" w14:textId="621352A9" w:rsidR="009B467C" w:rsidRPr="00E46F1D" w:rsidRDefault="009B467C" w:rsidP="009B467C">
      <w:pPr>
        <w:spacing w:after="0"/>
        <w:rPr>
          <w:rFonts w:asciiTheme="majorHAnsi" w:eastAsia="Calibri" w:hAnsiTheme="majorHAnsi" w:cs="Calibri"/>
          <w:b/>
          <w:bCs/>
          <w:color w:val="E36C0A" w:themeColor="accent6" w:themeShade="BF"/>
          <w:sz w:val="22"/>
        </w:rPr>
      </w:pPr>
      <w:r w:rsidRPr="00E46F1D">
        <w:rPr>
          <w:rFonts w:asciiTheme="majorHAnsi" w:eastAsia="Calibri" w:hAnsiTheme="majorHAnsi" w:cs="Calibri"/>
          <w:b/>
          <w:bCs/>
          <w:color w:val="E36C0A" w:themeColor="accent6" w:themeShade="BF"/>
          <w:sz w:val="22"/>
        </w:rPr>
        <w:t xml:space="preserve">The </w:t>
      </w:r>
      <w:r w:rsidR="00BA717D" w:rsidRPr="00E46F1D">
        <w:rPr>
          <w:rFonts w:asciiTheme="majorHAnsi" w:eastAsia="Calibri" w:hAnsiTheme="majorHAnsi" w:cs="Calibri"/>
          <w:b/>
          <w:bCs/>
          <w:color w:val="E36C0A" w:themeColor="accent6" w:themeShade="BF"/>
          <w:sz w:val="22"/>
        </w:rPr>
        <w:t>c</w:t>
      </w:r>
      <w:r w:rsidRPr="00E46F1D">
        <w:rPr>
          <w:rFonts w:asciiTheme="majorHAnsi" w:eastAsia="Calibri" w:hAnsiTheme="majorHAnsi" w:cs="Calibri"/>
          <w:b/>
          <w:bCs/>
          <w:color w:val="E36C0A" w:themeColor="accent6" w:themeShade="BF"/>
          <w:sz w:val="22"/>
        </w:rPr>
        <w:t xml:space="preserve">all for </w:t>
      </w:r>
      <w:r w:rsidR="00BA717D" w:rsidRPr="00E46F1D">
        <w:rPr>
          <w:rFonts w:asciiTheme="majorHAnsi" w:eastAsia="Calibri" w:hAnsiTheme="majorHAnsi" w:cs="Calibri"/>
          <w:b/>
          <w:bCs/>
          <w:color w:val="E36C0A" w:themeColor="accent6" w:themeShade="BF"/>
          <w:sz w:val="22"/>
        </w:rPr>
        <w:t>s</w:t>
      </w:r>
      <w:r w:rsidRPr="00E46F1D">
        <w:rPr>
          <w:rFonts w:asciiTheme="majorHAnsi" w:eastAsia="Calibri" w:hAnsiTheme="majorHAnsi" w:cs="Calibri"/>
          <w:b/>
          <w:bCs/>
          <w:color w:val="E36C0A" w:themeColor="accent6" w:themeShade="BF"/>
          <w:sz w:val="22"/>
        </w:rPr>
        <w:t xml:space="preserve">ubmissions is open until </w:t>
      </w:r>
      <w:r w:rsidR="007640F3" w:rsidRPr="00E46F1D">
        <w:rPr>
          <w:rFonts w:asciiTheme="majorHAnsi" w:eastAsia="Calibri" w:hAnsiTheme="majorHAnsi" w:cs="Calibri"/>
          <w:b/>
          <w:bCs/>
          <w:color w:val="E36C0A" w:themeColor="accent6" w:themeShade="BF"/>
          <w:sz w:val="22"/>
        </w:rPr>
        <w:t>27</w:t>
      </w:r>
      <w:r w:rsidR="00BA717D" w:rsidRPr="00E46F1D">
        <w:rPr>
          <w:rFonts w:asciiTheme="majorHAnsi" w:eastAsia="Calibri" w:hAnsiTheme="majorHAnsi" w:cs="Calibri"/>
          <w:b/>
          <w:bCs/>
          <w:color w:val="E36C0A" w:themeColor="accent6" w:themeShade="BF"/>
          <w:sz w:val="22"/>
        </w:rPr>
        <w:t xml:space="preserve"> </w:t>
      </w:r>
      <w:r w:rsidR="005C49E1" w:rsidRPr="00E46F1D">
        <w:rPr>
          <w:rFonts w:asciiTheme="majorHAnsi" w:eastAsia="Calibri" w:hAnsiTheme="majorHAnsi" w:cs="Calibri"/>
          <w:b/>
          <w:bCs/>
          <w:color w:val="E36C0A" w:themeColor="accent6" w:themeShade="BF"/>
          <w:sz w:val="22"/>
        </w:rPr>
        <w:t>November</w:t>
      </w:r>
      <w:r w:rsidR="00BA717D" w:rsidRPr="00E46F1D">
        <w:rPr>
          <w:rFonts w:asciiTheme="majorHAnsi" w:eastAsia="Calibri" w:hAnsiTheme="majorHAnsi" w:cs="Calibri"/>
          <w:b/>
          <w:bCs/>
          <w:color w:val="E36C0A" w:themeColor="accent6" w:themeShade="BF"/>
          <w:sz w:val="22"/>
        </w:rPr>
        <w:t xml:space="preserve"> 2024</w:t>
      </w:r>
      <w:r w:rsidRPr="00E46F1D">
        <w:rPr>
          <w:rFonts w:asciiTheme="majorHAnsi" w:eastAsia="Calibri" w:hAnsiTheme="majorHAnsi" w:cs="Calibri"/>
          <w:b/>
          <w:bCs/>
          <w:color w:val="E36C0A" w:themeColor="accent6" w:themeShade="BF"/>
          <w:sz w:val="22"/>
        </w:rPr>
        <w:t>.</w:t>
      </w:r>
    </w:p>
    <w:p w14:paraId="38270CEE" w14:textId="77777777" w:rsidR="009B467C" w:rsidRPr="00E46F1D" w:rsidRDefault="009B467C" w:rsidP="009B467C">
      <w:pPr>
        <w:tabs>
          <w:tab w:val="left" w:pos="3525"/>
        </w:tabs>
        <w:rPr>
          <w:rStyle w:val="Strong"/>
          <w:rFonts w:asciiTheme="majorHAnsi" w:eastAsiaTheme="minorEastAsia" w:hAnsiTheme="majorHAnsi" w:cstheme="minorBidi"/>
          <w:b w:val="0"/>
          <w:bCs w:val="0"/>
          <w:color w:val="000000" w:themeColor="text1"/>
          <w:sz w:val="22"/>
        </w:rPr>
      </w:pPr>
    </w:p>
    <w:p w14:paraId="129BAC84" w14:textId="77777777" w:rsidR="00935FFC" w:rsidRPr="00E46F1D" w:rsidRDefault="00935FFC" w:rsidP="00E862C0">
      <w:pPr>
        <w:pStyle w:val="NormalWeb"/>
        <w:shd w:val="clear" w:color="auto" w:fill="FFFFFF"/>
        <w:ind w:left="0"/>
        <w:rPr>
          <w:rStyle w:val="Strong"/>
          <w:rFonts w:asciiTheme="majorHAnsi" w:hAnsiTheme="majorHAnsi" w:cs="Open Sans"/>
          <w:color w:val="003B43"/>
          <w:sz w:val="22"/>
          <w:szCs w:val="22"/>
        </w:rPr>
      </w:pPr>
      <w:r w:rsidRPr="00E46F1D">
        <w:rPr>
          <w:rStyle w:val="Strong"/>
          <w:rFonts w:asciiTheme="majorHAnsi" w:hAnsiTheme="majorHAnsi" w:cs="Open Sans"/>
          <w:color w:val="003B43"/>
          <w:sz w:val="22"/>
          <w:szCs w:val="22"/>
        </w:rPr>
        <w:t>How to take part in this call for submissions:</w:t>
      </w:r>
    </w:p>
    <w:p w14:paraId="2ABBE242" w14:textId="591605CE" w:rsidR="0024649A" w:rsidRPr="00E46F1D" w:rsidRDefault="00935FFC" w:rsidP="00935FFC">
      <w:pPr>
        <w:rPr>
          <w:rFonts w:asciiTheme="majorHAnsi" w:hAnsiTheme="majorHAnsi" w:cs="Open Sans"/>
          <w:sz w:val="22"/>
        </w:rPr>
      </w:pPr>
      <w:r w:rsidRPr="00E46F1D">
        <w:rPr>
          <w:rFonts w:asciiTheme="majorHAnsi" w:hAnsiTheme="majorHAnsi" w:cs="Open Sans"/>
          <w:sz w:val="22"/>
        </w:rPr>
        <w:t>To take part in this Call for submissions, please </w:t>
      </w:r>
      <w:hyperlink r:id="rId14" w:history="1">
        <w:r w:rsidRPr="00E46F1D">
          <w:rPr>
            <w:rStyle w:val="Hyperlink"/>
            <w:rFonts w:asciiTheme="majorHAnsi" w:hAnsiTheme="majorHAnsi" w:cs="Open Sans"/>
            <w:b/>
            <w:bCs/>
            <w:sz w:val="22"/>
          </w:rPr>
          <w:t>register</w:t>
        </w:r>
        <w:r w:rsidRPr="00E46F1D">
          <w:rPr>
            <w:rStyle w:val="Hyperlink"/>
            <w:rFonts w:asciiTheme="majorHAnsi" w:hAnsiTheme="majorHAnsi" w:cs="Open Sans"/>
            <w:sz w:val="22"/>
          </w:rPr>
          <w:t> </w:t>
        </w:r>
      </w:hyperlink>
      <w:r w:rsidRPr="00E46F1D">
        <w:rPr>
          <w:rFonts w:asciiTheme="majorHAnsi" w:hAnsiTheme="majorHAnsi" w:cs="Open Sans"/>
          <w:sz w:val="22"/>
        </w:rPr>
        <w:t xml:space="preserve">to the FSN Forum, if you are not yet a member, or “sign in” to your account. </w:t>
      </w:r>
      <w:r w:rsidR="005F4BC7" w:rsidRPr="00E46F1D">
        <w:rPr>
          <w:rFonts w:asciiTheme="majorHAnsi" w:hAnsiTheme="majorHAnsi" w:cs="Open Sans"/>
          <w:sz w:val="22"/>
        </w:rPr>
        <w:t xml:space="preserve">Please review the </w:t>
      </w:r>
      <w:r w:rsidR="005F4BC7" w:rsidRPr="00E46F1D">
        <w:rPr>
          <w:rFonts w:asciiTheme="majorHAnsi" w:hAnsiTheme="majorHAnsi" w:cs="Open Sans"/>
          <w:b/>
          <w:bCs/>
          <w:sz w:val="22"/>
        </w:rPr>
        <w:t>topic note</w:t>
      </w:r>
      <w:r w:rsidR="005F4BC7" w:rsidRPr="00E46F1D">
        <w:rPr>
          <w:rFonts w:asciiTheme="majorHAnsi" w:hAnsiTheme="majorHAnsi" w:cs="Open Sans"/>
          <w:sz w:val="22"/>
        </w:rPr>
        <w:t xml:space="preserve"> to understand the criteria we are considering for this call. </w:t>
      </w:r>
      <w:r w:rsidR="00540E85" w:rsidRPr="00E46F1D">
        <w:rPr>
          <w:rFonts w:asciiTheme="majorHAnsi" w:hAnsiTheme="majorHAnsi" w:cs="Open Sans"/>
          <w:sz w:val="22"/>
        </w:rPr>
        <w:t xml:space="preserve">If you wish to learn more about community engagement, you may refer to the </w:t>
      </w:r>
      <w:hyperlink r:id="rId15" w:history="1">
        <w:r w:rsidR="00540E85" w:rsidRPr="00E46F1D">
          <w:rPr>
            <w:rStyle w:val="Hyperlink"/>
            <w:rFonts w:asciiTheme="majorHAnsi" w:hAnsiTheme="majorHAnsi" w:cs="Open Sans"/>
            <w:b/>
            <w:bCs/>
            <w:sz w:val="22"/>
          </w:rPr>
          <w:t>background document</w:t>
        </w:r>
      </w:hyperlink>
      <w:r w:rsidR="00540E85" w:rsidRPr="00E46F1D">
        <w:rPr>
          <w:rFonts w:asciiTheme="majorHAnsi" w:hAnsiTheme="majorHAnsi" w:cs="Open Sans"/>
          <w:sz w:val="22"/>
        </w:rPr>
        <w:t>.  Once you have completed th</w:t>
      </w:r>
      <w:r w:rsidR="000172B3" w:rsidRPr="00E46F1D">
        <w:rPr>
          <w:rFonts w:asciiTheme="majorHAnsi" w:hAnsiTheme="majorHAnsi" w:cs="Open Sans"/>
          <w:sz w:val="22"/>
        </w:rPr>
        <w:t>is</w:t>
      </w:r>
      <w:r w:rsidR="00540E85" w:rsidRPr="00E46F1D">
        <w:rPr>
          <w:rFonts w:asciiTheme="majorHAnsi" w:hAnsiTheme="majorHAnsi" w:cs="Open Sans"/>
          <w:sz w:val="22"/>
        </w:rPr>
        <w:t xml:space="preserve"> submission template, upload it</w:t>
      </w:r>
      <w:r w:rsidR="00540E85" w:rsidRPr="00E46F1D" w:rsidDel="00540E85">
        <w:rPr>
          <w:rFonts w:asciiTheme="majorHAnsi" w:hAnsiTheme="majorHAnsi" w:cs="Open Sans"/>
          <w:sz w:val="22"/>
        </w:rPr>
        <w:t xml:space="preserve"> </w:t>
      </w:r>
      <w:r w:rsidRPr="00E46F1D">
        <w:rPr>
          <w:rFonts w:asciiTheme="majorHAnsi" w:hAnsiTheme="majorHAnsi" w:cs="Open Sans"/>
          <w:sz w:val="22"/>
        </w:rPr>
        <w:t xml:space="preserve">in the box “Post your contribution” on the </w:t>
      </w:r>
      <w:r w:rsidRPr="00E46F1D">
        <w:rPr>
          <w:rFonts w:asciiTheme="majorHAnsi" w:hAnsiTheme="majorHAnsi" w:cs="Open Sans"/>
          <w:b/>
          <w:bCs/>
          <w:sz w:val="22"/>
        </w:rPr>
        <w:t xml:space="preserve">call </w:t>
      </w:r>
      <w:hyperlink r:id="rId16" w:history="1">
        <w:r w:rsidRPr="00E46F1D">
          <w:rPr>
            <w:rStyle w:val="Hyperlink"/>
            <w:rFonts w:asciiTheme="majorHAnsi" w:hAnsiTheme="majorHAnsi" w:cs="Open Sans"/>
            <w:b/>
            <w:bCs/>
            <w:sz w:val="22"/>
          </w:rPr>
          <w:t>webpage</w:t>
        </w:r>
      </w:hyperlink>
      <w:r w:rsidRPr="00E46F1D">
        <w:rPr>
          <w:rFonts w:asciiTheme="majorHAnsi" w:hAnsiTheme="majorHAnsi" w:cs="Open Sans"/>
          <w:sz w:val="22"/>
        </w:rPr>
        <w:t xml:space="preserve">, </w:t>
      </w:r>
      <w:r w:rsidRPr="00E46F1D">
        <w:rPr>
          <w:rStyle w:val="Strong"/>
          <w:rFonts w:asciiTheme="majorHAnsi" w:eastAsiaTheme="minorEastAsia" w:hAnsiTheme="majorHAnsi" w:cstheme="minorBidi"/>
          <w:b w:val="0"/>
          <w:bCs w:val="0"/>
          <w:color w:val="000000" w:themeColor="text1"/>
          <w:sz w:val="22"/>
        </w:rPr>
        <w:t>or, alternatively, send it to</w:t>
      </w:r>
      <w:r w:rsidRPr="00E46F1D">
        <w:rPr>
          <w:rStyle w:val="Strong"/>
          <w:rFonts w:asciiTheme="majorHAnsi" w:hAnsiTheme="majorHAnsi" w:cs="Open Sans"/>
          <w:b w:val="0"/>
          <w:bCs w:val="0"/>
          <w:sz w:val="22"/>
        </w:rPr>
        <w:t> </w:t>
      </w:r>
      <w:r w:rsidRPr="00E46F1D" w:rsidDel="00FF0C24">
        <w:rPr>
          <w:rFonts w:asciiTheme="majorHAnsi" w:hAnsiTheme="majorHAnsi" w:cs="Open Sans"/>
          <w:sz w:val="22"/>
        </w:rPr>
        <w:t xml:space="preserve"> </w:t>
      </w:r>
      <w:hyperlink r:id="rId17" w:history="1">
        <w:r w:rsidRPr="00E46F1D">
          <w:rPr>
            <w:rStyle w:val="Hyperlink"/>
            <w:rFonts w:asciiTheme="majorHAnsi" w:hAnsiTheme="majorHAnsi" w:cs="Open Sans"/>
            <w:color w:val="auto"/>
            <w:sz w:val="22"/>
          </w:rPr>
          <w:t>fsn-moderator@fao.org</w:t>
        </w:r>
      </w:hyperlink>
      <w:r w:rsidRPr="00E46F1D">
        <w:rPr>
          <w:rFonts w:asciiTheme="majorHAnsi" w:hAnsiTheme="majorHAnsi" w:cs="Open Sans"/>
          <w:sz w:val="22"/>
        </w:rPr>
        <w:t>.</w:t>
      </w:r>
      <w:r w:rsidR="00922F14" w:rsidRPr="00E46F1D">
        <w:rPr>
          <w:rFonts w:asciiTheme="majorHAnsi" w:hAnsiTheme="majorHAnsi" w:cs="Open Sans"/>
          <w:sz w:val="22"/>
        </w:rPr>
        <w:t xml:space="preserve"> </w:t>
      </w:r>
    </w:p>
    <w:p w14:paraId="2595F1D1" w14:textId="04E3B773" w:rsidR="00935FFC" w:rsidRPr="00E46F1D" w:rsidRDefault="00922F14" w:rsidP="00935FFC">
      <w:pPr>
        <w:rPr>
          <w:rFonts w:asciiTheme="majorHAnsi" w:eastAsia="Calibri" w:hAnsiTheme="majorHAnsi" w:cs="Open Sans"/>
          <w:b/>
          <w:bCs/>
          <w:sz w:val="22"/>
        </w:rPr>
      </w:pPr>
      <w:r w:rsidRPr="00E46F1D">
        <w:rPr>
          <w:rFonts w:asciiTheme="majorHAnsi" w:hAnsiTheme="majorHAnsi" w:cs="Open Sans"/>
          <w:sz w:val="22"/>
        </w:rPr>
        <w:t xml:space="preserve">Please keep the length of submissions limited to </w:t>
      </w:r>
      <w:r w:rsidRPr="00E46F1D">
        <w:rPr>
          <w:rFonts w:asciiTheme="majorHAnsi" w:hAnsiTheme="majorHAnsi" w:cs="Open Sans"/>
          <w:b/>
          <w:bCs/>
          <w:sz w:val="22"/>
        </w:rPr>
        <w:t>1,500 words</w:t>
      </w:r>
      <w:r w:rsidRPr="00E46F1D">
        <w:rPr>
          <w:rFonts w:asciiTheme="majorHAnsi" w:hAnsiTheme="majorHAnsi" w:cs="Open Sans"/>
          <w:sz w:val="22"/>
        </w:rPr>
        <w:t xml:space="preserve"> and feel also free to attach relevant supporting materials</w:t>
      </w:r>
      <w:r w:rsidRPr="00E46F1D">
        <w:rPr>
          <w:rStyle w:val="Strong"/>
          <w:rFonts w:asciiTheme="majorHAnsi" w:eastAsia="Calibri" w:hAnsiTheme="majorHAnsi" w:cs="Open Sans"/>
          <w:sz w:val="22"/>
        </w:rPr>
        <w:t xml:space="preserve">. </w:t>
      </w:r>
    </w:p>
    <w:p w14:paraId="046AAA15" w14:textId="77777777" w:rsidR="00935FFC" w:rsidRPr="00E46F1D" w:rsidRDefault="00935FFC" w:rsidP="00935FFC">
      <w:pPr>
        <w:spacing w:before="240"/>
        <w:rPr>
          <w:rFonts w:asciiTheme="majorHAnsi" w:hAnsiTheme="majorHAnsi" w:cstheme="minorBidi"/>
          <w:iCs/>
          <w:color w:val="E36C0A" w:themeColor="accent6" w:themeShade="BF"/>
        </w:rPr>
      </w:pPr>
    </w:p>
    <w:p w14:paraId="584405BF" w14:textId="5283C063" w:rsidR="00282DEA" w:rsidRPr="00E46F1D" w:rsidRDefault="00282DEA" w:rsidP="001845BC">
      <w:pPr>
        <w:spacing w:after="0"/>
        <w:jc w:val="center"/>
        <w:rPr>
          <w:rFonts w:asciiTheme="majorHAnsi" w:hAnsiTheme="majorHAnsi" w:cs="Arial"/>
          <w:b/>
          <w:bCs/>
          <w:noProof/>
          <w:color w:val="E36C0A" w:themeColor="accent6" w:themeShade="BF"/>
          <w:sz w:val="32"/>
          <w:szCs w:val="32"/>
          <w:lang w:val="en-GB" w:eastAsia="zh-CN"/>
        </w:rPr>
      </w:pPr>
      <w:r w:rsidRPr="00E46F1D">
        <w:rPr>
          <w:rFonts w:asciiTheme="majorHAnsi" w:hAnsiTheme="majorHAnsi" w:cs="Arial"/>
          <w:b/>
          <w:bCs/>
          <w:noProof/>
          <w:color w:val="E36C0A" w:themeColor="accent6" w:themeShade="BF"/>
          <w:sz w:val="32"/>
          <w:szCs w:val="32"/>
          <w:lang w:val="en-GB" w:eastAsia="zh-CN"/>
        </w:rPr>
        <w:t>Template for submissions</w:t>
      </w:r>
    </w:p>
    <w:p w14:paraId="688D2A08" w14:textId="77777777" w:rsidR="00E51F0B" w:rsidRPr="00E46F1D" w:rsidRDefault="00E51F0B" w:rsidP="003F1314">
      <w:pPr>
        <w:spacing w:after="0"/>
        <w:rPr>
          <w:rFonts w:asciiTheme="majorHAnsi" w:eastAsiaTheme="minorEastAsia" w:hAnsiTheme="majorHAnsi" w:cstheme="minorHAnsi"/>
          <w:sz w:val="22"/>
          <w:lang w:eastAsia="it-I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4"/>
        <w:gridCol w:w="4845"/>
      </w:tblGrid>
      <w:tr w:rsidR="00E2637D" w:rsidRPr="00E46F1D" w14:paraId="45C80432" w14:textId="77777777" w:rsidTr="36D184D2">
        <w:trPr>
          <w:trHeight w:val="746"/>
        </w:trPr>
        <w:tc>
          <w:tcPr>
            <w:tcW w:w="2484" w:type="pct"/>
            <w:tcBorders>
              <w:top w:val="single" w:sz="4" w:space="0" w:color="auto"/>
              <w:left w:val="single" w:sz="4" w:space="0" w:color="auto"/>
              <w:bottom w:val="single" w:sz="4" w:space="0" w:color="auto"/>
              <w:right w:val="single" w:sz="4" w:space="0" w:color="auto"/>
            </w:tcBorders>
          </w:tcPr>
          <w:p w14:paraId="59864CCB" w14:textId="05936FC2" w:rsidR="00E2637D" w:rsidRPr="00E46F1D" w:rsidRDefault="001475C1" w:rsidP="007C4D9E">
            <w:pPr>
              <w:spacing w:before="200" w:after="200"/>
              <w:jc w:val="left"/>
              <w:rPr>
                <w:rFonts w:asciiTheme="majorHAnsi" w:eastAsia="Calibri" w:hAnsiTheme="majorHAnsi" w:cs="Calibri"/>
                <w:b/>
                <w:bCs/>
                <w:sz w:val="22"/>
              </w:rPr>
            </w:pPr>
            <w:bookmarkStart w:id="1" w:name="_Hlk166153357"/>
            <w:r w:rsidRPr="00E46F1D">
              <w:rPr>
                <w:rFonts w:asciiTheme="majorHAnsi" w:eastAsia="Calibri" w:hAnsiTheme="majorHAnsi" w:cs="Calibri"/>
                <w:b/>
                <w:bCs/>
                <w:sz w:val="22"/>
              </w:rPr>
              <w:t>Contact person</w:t>
            </w:r>
          </w:p>
        </w:tc>
        <w:tc>
          <w:tcPr>
            <w:tcW w:w="2516" w:type="pct"/>
            <w:tcBorders>
              <w:top w:val="single" w:sz="4" w:space="0" w:color="auto"/>
              <w:left w:val="single" w:sz="4" w:space="0" w:color="auto"/>
              <w:bottom w:val="single" w:sz="4" w:space="0" w:color="auto"/>
              <w:right w:val="single" w:sz="4" w:space="0" w:color="auto"/>
            </w:tcBorders>
          </w:tcPr>
          <w:p w14:paraId="2F75DF4C" w14:textId="77777777" w:rsidR="00E46F1D" w:rsidRDefault="00E46F1D" w:rsidP="00E46F1D">
            <w:pPr>
              <w:spacing w:before="200" w:after="200" w:line="259" w:lineRule="auto"/>
              <w:contextualSpacing/>
              <w:rPr>
                <w:rFonts w:asciiTheme="majorHAnsi" w:eastAsia="MS Mincho" w:hAnsiTheme="majorHAnsi" w:cs="Calibri"/>
                <w:sz w:val="22"/>
                <w:lang w:eastAsia="ja-JP" w:bidi="th-TH"/>
              </w:rPr>
            </w:pPr>
            <w:r w:rsidRPr="00E46F1D">
              <w:rPr>
                <w:rFonts w:asciiTheme="majorHAnsi" w:eastAsia="MS Mincho" w:hAnsiTheme="majorHAnsi" w:cs="Calibri"/>
                <w:sz w:val="22"/>
                <w:lang w:eastAsia="ja-JP" w:bidi="th-TH"/>
              </w:rPr>
              <w:t xml:space="preserve">Name: </w:t>
            </w:r>
            <w:proofErr w:type="spellStart"/>
            <w:r w:rsidRPr="00E46F1D">
              <w:rPr>
                <w:rFonts w:asciiTheme="majorHAnsi" w:eastAsia="MS Mincho" w:hAnsiTheme="majorHAnsi" w:cs="Calibri"/>
                <w:sz w:val="22"/>
                <w:lang w:eastAsia="ja-JP" w:bidi="th-TH"/>
              </w:rPr>
              <w:t>Hilawit</w:t>
            </w:r>
            <w:proofErr w:type="spellEnd"/>
            <w:r w:rsidRPr="00E46F1D">
              <w:rPr>
                <w:rFonts w:asciiTheme="majorHAnsi" w:eastAsia="MS Mincho" w:hAnsiTheme="majorHAnsi" w:cs="Calibri"/>
                <w:sz w:val="22"/>
                <w:lang w:eastAsia="ja-JP" w:bidi="th-TH"/>
              </w:rPr>
              <w:t xml:space="preserve"> </w:t>
            </w:r>
            <w:proofErr w:type="spellStart"/>
            <w:r w:rsidRPr="00E46F1D">
              <w:rPr>
                <w:rFonts w:asciiTheme="majorHAnsi" w:eastAsia="MS Mincho" w:hAnsiTheme="majorHAnsi" w:cs="Calibri"/>
                <w:sz w:val="22"/>
                <w:lang w:eastAsia="ja-JP" w:bidi="th-TH"/>
              </w:rPr>
              <w:t>Gebrehanna</w:t>
            </w:r>
            <w:proofErr w:type="spellEnd"/>
          </w:p>
          <w:p w14:paraId="4504E202" w14:textId="5FA288A6" w:rsidR="00762D41" w:rsidRPr="00E46F1D" w:rsidRDefault="00762D41" w:rsidP="00E46F1D">
            <w:pPr>
              <w:spacing w:before="200" w:after="200" w:line="259" w:lineRule="auto"/>
              <w:contextualSpacing/>
              <w:rPr>
                <w:rFonts w:asciiTheme="majorHAnsi" w:eastAsia="MS Mincho" w:hAnsiTheme="majorHAnsi" w:cs="Calibri"/>
                <w:sz w:val="22"/>
                <w:lang w:eastAsia="ja-JP" w:bidi="th-TH"/>
              </w:rPr>
            </w:pPr>
            <w:r>
              <w:rPr>
                <w:rFonts w:asciiTheme="majorHAnsi" w:eastAsia="MS Mincho" w:hAnsiTheme="majorHAnsi" w:cs="Calibri"/>
                <w:sz w:val="22"/>
                <w:lang w:eastAsia="ja-JP" w:bidi="th-TH"/>
              </w:rPr>
              <w:t>Director Behavior and Social Change</w:t>
            </w:r>
          </w:p>
          <w:p w14:paraId="58042E17" w14:textId="77777777" w:rsidR="00E46F1D" w:rsidRPr="00E46F1D" w:rsidRDefault="00E46F1D" w:rsidP="00E46F1D">
            <w:pPr>
              <w:spacing w:before="200" w:after="200" w:line="259" w:lineRule="auto"/>
              <w:contextualSpacing/>
              <w:rPr>
                <w:rFonts w:asciiTheme="majorHAnsi" w:eastAsia="MS Mincho" w:hAnsiTheme="majorHAnsi" w:cs="Calibri"/>
                <w:sz w:val="22"/>
                <w:lang w:eastAsia="ja-JP" w:bidi="th-TH"/>
              </w:rPr>
            </w:pPr>
            <w:r w:rsidRPr="00E46F1D">
              <w:rPr>
                <w:rFonts w:asciiTheme="majorHAnsi" w:eastAsia="MS Mincho" w:hAnsiTheme="majorHAnsi" w:cs="Calibri"/>
                <w:sz w:val="22"/>
                <w:lang w:eastAsia="ja-JP" w:bidi="th-TH"/>
              </w:rPr>
              <w:t>Organization/Unit:  CARE, Gender Justice</w:t>
            </w:r>
          </w:p>
          <w:p w14:paraId="33690D23" w14:textId="77777777" w:rsidR="00E46F1D" w:rsidRPr="00E46F1D" w:rsidRDefault="00E46F1D" w:rsidP="00E46F1D">
            <w:pPr>
              <w:spacing w:before="200" w:after="200" w:line="259" w:lineRule="auto"/>
              <w:contextualSpacing/>
              <w:rPr>
                <w:rFonts w:asciiTheme="majorHAnsi" w:eastAsia="MS Mincho" w:hAnsiTheme="majorHAnsi" w:cs="Calibri"/>
                <w:sz w:val="22"/>
                <w:lang w:eastAsia="ja-JP" w:bidi="th-TH"/>
              </w:rPr>
            </w:pPr>
            <w:r w:rsidRPr="00E46F1D">
              <w:rPr>
                <w:rFonts w:asciiTheme="majorHAnsi" w:eastAsia="MS Mincho" w:hAnsiTheme="majorHAnsi" w:cs="Calibri"/>
                <w:sz w:val="22"/>
                <w:lang w:eastAsia="ja-JP" w:bidi="th-TH"/>
              </w:rPr>
              <w:t>Country: United States, GA</w:t>
            </w:r>
          </w:p>
          <w:p w14:paraId="69AD142E" w14:textId="77777777" w:rsidR="00E46F1D" w:rsidRDefault="00E46F1D" w:rsidP="00E46F1D">
            <w:pPr>
              <w:spacing w:before="200" w:after="200" w:line="259" w:lineRule="auto"/>
              <w:contextualSpacing/>
              <w:rPr>
                <w:rFonts w:asciiTheme="majorHAnsi" w:eastAsia="MS Mincho" w:hAnsiTheme="majorHAnsi" w:cs="Calibri"/>
                <w:sz w:val="22"/>
                <w:lang w:eastAsia="ja-JP" w:bidi="th-TH"/>
              </w:rPr>
            </w:pPr>
            <w:r w:rsidRPr="00E46F1D">
              <w:rPr>
                <w:rFonts w:asciiTheme="majorHAnsi" w:eastAsia="MS Mincho" w:hAnsiTheme="majorHAnsi" w:cs="Calibri"/>
                <w:sz w:val="22"/>
                <w:lang w:eastAsia="ja-JP" w:bidi="th-TH"/>
              </w:rPr>
              <w:t xml:space="preserve">Email address: </w:t>
            </w:r>
            <w:hyperlink r:id="rId18">
              <w:r w:rsidRPr="00E46F1D">
                <w:rPr>
                  <w:rStyle w:val="Hyperlink"/>
                  <w:rFonts w:asciiTheme="majorHAnsi" w:eastAsia="MS Mincho" w:hAnsiTheme="majorHAnsi" w:cs="Calibri"/>
                  <w:sz w:val="22"/>
                  <w:lang w:eastAsia="ja-JP" w:bidi="th-TH"/>
                </w:rPr>
                <w:t>hilawit.gebrehanna@care.org</w:t>
              </w:r>
            </w:hyperlink>
            <w:r w:rsidRPr="00E46F1D">
              <w:rPr>
                <w:rFonts w:asciiTheme="majorHAnsi" w:eastAsia="MS Mincho" w:hAnsiTheme="majorHAnsi" w:cs="Calibri"/>
                <w:sz w:val="22"/>
                <w:lang w:eastAsia="ja-JP" w:bidi="th-TH"/>
              </w:rPr>
              <w:t xml:space="preserve"> </w:t>
            </w:r>
          </w:p>
          <w:p w14:paraId="0D7DDDA3" w14:textId="77777777" w:rsidR="00E46F1D" w:rsidRDefault="00E46F1D" w:rsidP="00E46F1D">
            <w:pPr>
              <w:spacing w:before="200" w:after="200" w:line="259" w:lineRule="auto"/>
              <w:contextualSpacing/>
              <w:rPr>
                <w:rFonts w:asciiTheme="majorHAnsi" w:eastAsia="MS Mincho" w:hAnsiTheme="majorHAnsi" w:cs="Calibri"/>
                <w:sz w:val="22"/>
                <w:lang w:eastAsia="ja-JP" w:bidi="th-TH"/>
              </w:rPr>
            </w:pPr>
          </w:p>
          <w:p w14:paraId="153BD3F0" w14:textId="2FEC0B65" w:rsidR="0084306B" w:rsidRPr="00E46F1D" w:rsidRDefault="75E0DE68" w:rsidP="00E46F1D">
            <w:pPr>
              <w:spacing w:before="200" w:after="200" w:line="259" w:lineRule="auto"/>
              <w:contextualSpacing/>
              <w:rPr>
                <w:rFonts w:asciiTheme="majorHAnsi" w:eastAsia="MS Mincho" w:hAnsiTheme="majorHAnsi" w:cs="Calibri"/>
                <w:sz w:val="22"/>
                <w:lang w:eastAsia="ja-JP" w:bidi="th-TH"/>
              </w:rPr>
            </w:pPr>
            <w:r w:rsidRPr="00E46F1D">
              <w:rPr>
                <w:rFonts w:asciiTheme="majorHAnsi" w:eastAsia="MS Mincho" w:hAnsiTheme="majorHAnsi" w:cs="Calibri"/>
                <w:sz w:val="22"/>
                <w:lang w:eastAsia="ja-JP" w:bidi="th-TH"/>
              </w:rPr>
              <w:t xml:space="preserve">Name: </w:t>
            </w:r>
            <w:r w:rsidR="24BB0795" w:rsidRPr="00E46F1D">
              <w:rPr>
                <w:rFonts w:asciiTheme="majorHAnsi" w:eastAsia="MS Mincho" w:hAnsiTheme="majorHAnsi" w:cs="Calibri"/>
                <w:sz w:val="22"/>
                <w:lang w:eastAsia="ja-JP" w:bidi="th-TH"/>
              </w:rPr>
              <w:t xml:space="preserve">Suniti </w:t>
            </w:r>
            <w:proofErr w:type="spellStart"/>
            <w:r w:rsidR="24BB0795" w:rsidRPr="00E46F1D">
              <w:rPr>
                <w:rFonts w:asciiTheme="majorHAnsi" w:eastAsia="MS Mincho" w:hAnsiTheme="majorHAnsi" w:cs="Calibri"/>
                <w:sz w:val="22"/>
                <w:lang w:eastAsia="ja-JP" w:bidi="th-TH"/>
              </w:rPr>
              <w:t>Neogy</w:t>
            </w:r>
            <w:proofErr w:type="spellEnd"/>
          </w:p>
          <w:p w14:paraId="0D58EA21" w14:textId="7F6A206B" w:rsidR="00E2637D" w:rsidRPr="00E46F1D" w:rsidRDefault="00E2637D" w:rsidP="4F7F6727">
            <w:pPr>
              <w:spacing w:before="200" w:after="200" w:line="259" w:lineRule="auto"/>
              <w:contextualSpacing/>
              <w:rPr>
                <w:rFonts w:asciiTheme="majorHAnsi" w:eastAsia="MS Mincho" w:hAnsiTheme="majorHAnsi" w:cs="Calibri"/>
                <w:sz w:val="22"/>
                <w:lang w:eastAsia="ja-JP" w:bidi="th-TH"/>
              </w:rPr>
            </w:pPr>
            <w:r w:rsidRPr="00E46F1D">
              <w:rPr>
                <w:rFonts w:asciiTheme="majorHAnsi" w:eastAsia="MS Mincho" w:hAnsiTheme="majorHAnsi" w:cs="Calibri"/>
                <w:sz w:val="22"/>
                <w:lang w:eastAsia="ja-JP" w:bidi="th-TH"/>
              </w:rPr>
              <w:t>Organization</w:t>
            </w:r>
            <w:r w:rsidR="000C0471" w:rsidRPr="00E46F1D">
              <w:rPr>
                <w:rFonts w:asciiTheme="majorHAnsi" w:eastAsia="MS Mincho" w:hAnsiTheme="majorHAnsi" w:cs="Calibri"/>
                <w:sz w:val="22"/>
                <w:lang w:eastAsia="ja-JP" w:bidi="th-TH"/>
              </w:rPr>
              <w:t>/Unit</w:t>
            </w:r>
            <w:r w:rsidRPr="00E46F1D">
              <w:rPr>
                <w:rFonts w:asciiTheme="majorHAnsi" w:eastAsia="MS Mincho" w:hAnsiTheme="majorHAnsi" w:cs="Calibri"/>
                <w:sz w:val="22"/>
                <w:lang w:eastAsia="ja-JP" w:bidi="th-TH"/>
              </w:rPr>
              <w:t xml:space="preserve">: </w:t>
            </w:r>
            <w:r w:rsidR="59C7F1AE" w:rsidRPr="00E46F1D">
              <w:rPr>
                <w:rFonts w:asciiTheme="majorHAnsi" w:eastAsia="MS Mincho" w:hAnsiTheme="majorHAnsi" w:cs="Calibri"/>
                <w:sz w:val="22"/>
                <w:lang w:eastAsia="ja-JP" w:bidi="th-TH"/>
              </w:rPr>
              <w:t xml:space="preserve"> CARE, Gender Justice</w:t>
            </w:r>
          </w:p>
          <w:p w14:paraId="1D05AF55" w14:textId="0F7A0E50" w:rsidR="00201F18" w:rsidRPr="00E46F1D" w:rsidRDefault="00201F18" w:rsidP="4F7F6727">
            <w:pPr>
              <w:spacing w:before="200" w:after="200" w:line="259" w:lineRule="auto"/>
              <w:contextualSpacing/>
              <w:rPr>
                <w:rFonts w:asciiTheme="majorHAnsi" w:eastAsia="MS Mincho" w:hAnsiTheme="majorHAnsi" w:cs="Calibri"/>
                <w:sz w:val="22"/>
                <w:lang w:eastAsia="ja-JP" w:bidi="th-TH"/>
              </w:rPr>
            </w:pPr>
            <w:r w:rsidRPr="00E46F1D">
              <w:rPr>
                <w:rFonts w:asciiTheme="majorHAnsi" w:eastAsia="MS Mincho" w:hAnsiTheme="majorHAnsi" w:cs="Calibri"/>
                <w:sz w:val="22"/>
                <w:lang w:eastAsia="ja-JP" w:bidi="th-TH"/>
              </w:rPr>
              <w:t>Country:</w:t>
            </w:r>
            <w:r w:rsidR="110F0EC1" w:rsidRPr="00E46F1D">
              <w:rPr>
                <w:rFonts w:asciiTheme="majorHAnsi" w:eastAsia="MS Mincho" w:hAnsiTheme="majorHAnsi" w:cs="Calibri"/>
                <w:sz w:val="22"/>
                <w:lang w:eastAsia="ja-JP" w:bidi="th-TH"/>
              </w:rPr>
              <w:t xml:space="preserve"> India</w:t>
            </w:r>
          </w:p>
          <w:p w14:paraId="1274EF53" w14:textId="7831A5F8" w:rsidR="00E2637D" w:rsidRPr="00E46F1D" w:rsidRDefault="106FDFBA" w:rsidP="36D184D2">
            <w:pPr>
              <w:spacing w:before="200" w:after="200" w:line="259" w:lineRule="auto"/>
              <w:contextualSpacing/>
              <w:rPr>
                <w:rFonts w:asciiTheme="majorHAnsi" w:eastAsia="MS Mincho" w:hAnsiTheme="majorHAnsi" w:cs="Calibri"/>
                <w:sz w:val="22"/>
                <w:lang w:eastAsia="ja-JP" w:bidi="th-TH"/>
              </w:rPr>
            </w:pPr>
            <w:r w:rsidRPr="00E46F1D">
              <w:rPr>
                <w:rFonts w:asciiTheme="majorHAnsi" w:eastAsia="MS Mincho" w:hAnsiTheme="majorHAnsi" w:cs="Calibri"/>
                <w:sz w:val="22"/>
                <w:lang w:eastAsia="ja-JP" w:bidi="th-TH"/>
              </w:rPr>
              <w:t xml:space="preserve">Email address: </w:t>
            </w:r>
            <w:hyperlink r:id="rId19">
              <w:r w:rsidR="419DB4A3" w:rsidRPr="00E46F1D">
                <w:rPr>
                  <w:rStyle w:val="Hyperlink"/>
                  <w:rFonts w:asciiTheme="majorHAnsi" w:eastAsia="MS Mincho" w:hAnsiTheme="majorHAnsi" w:cs="Calibri"/>
                  <w:sz w:val="22"/>
                  <w:lang w:eastAsia="ja-JP" w:bidi="th-TH"/>
                </w:rPr>
                <w:t>suniti.neogy@care.org</w:t>
              </w:r>
            </w:hyperlink>
            <w:r w:rsidR="57A62682" w:rsidRPr="00E46F1D">
              <w:rPr>
                <w:rFonts w:asciiTheme="majorHAnsi" w:eastAsia="MS Mincho" w:hAnsiTheme="majorHAnsi" w:cs="Calibri"/>
                <w:sz w:val="22"/>
                <w:lang w:eastAsia="ja-JP" w:bidi="th-TH"/>
              </w:rPr>
              <w:t xml:space="preserve"> </w:t>
            </w:r>
          </w:p>
          <w:p w14:paraId="271AAF69" w14:textId="3EC53B04" w:rsidR="007B6EA5" w:rsidRPr="00E46F1D" w:rsidRDefault="57A62682" w:rsidP="36D184D2">
            <w:pPr>
              <w:spacing w:before="200" w:after="200" w:line="259" w:lineRule="auto"/>
              <w:contextualSpacing/>
              <w:rPr>
                <w:rFonts w:asciiTheme="majorHAnsi" w:eastAsia="MS Mincho" w:hAnsiTheme="majorHAnsi" w:cs="Calibri"/>
                <w:sz w:val="22"/>
                <w:lang w:eastAsia="ja-JP" w:bidi="th-TH"/>
              </w:rPr>
            </w:pPr>
            <w:r w:rsidRPr="00E46F1D">
              <w:rPr>
                <w:rFonts w:asciiTheme="majorHAnsi" w:eastAsia="MS Mincho" w:hAnsiTheme="majorHAnsi" w:cs="Calibri"/>
                <w:sz w:val="22"/>
                <w:lang w:eastAsia="ja-JP" w:bidi="th-TH"/>
              </w:rPr>
              <w:t xml:space="preserve"> </w:t>
            </w:r>
          </w:p>
        </w:tc>
      </w:tr>
      <w:tr w:rsidR="004458E4" w:rsidRPr="00E46F1D" w14:paraId="1FA60706" w14:textId="77777777" w:rsidTr="36D184D2">
        <w:trPr>
          <w:trHeight w:val="746"/>
        </w:trPr>
        <w:tc>
          <w:tcPr>
            <w:tcW w:w="2484" w:type="pct"/>
            <w:tcBorders>
              <w:top w:val="single" w:sz="4" w:space="0" w:color="auto"/>
              <w:left w:val="single" w:sz="4" w:space="0" w:color="auto"/>
              <w:bottom w:val="single" w:sz="4" w:space="0" w:color="auto"/>
              <w:right w:val="single" w:sz="4" w:space="0" w:color="auto"/>
            </w:tcBorders>
          </w:tcPr>
          <w:p w14:paraId="284F7B62" w14:textId="34B923AF" w:rsidR="004458E4" w:rsidRPr="00E46F1D" w:rsidRDefault="004458E4" w:rsidP="007C4D9E">
            <w:pPr>
              <w:spacing w:before="200" w:after="200"/>
              <w:jc w:val="left"/>
              <w:rPr>
                <w:rFonts w:asciiTheme="majorHAnsi" w:eastAsia="Calibri" w:hAnsiTheme="majorHAnsi" w:cs="Calibri"/>
                <w:b/>
                <w:bCs/>
                <w:sz w:val="22"/>
              </w:rPr>
            </w:pPr>
            <w:r w:rsidRPr="00E46F1D">
              <w:rPr>
                <w:rFonts w:asciiTheme="majorHAnsi" w:eastAsia="Calibri" w:hAnsiTheme="majorHAnsi" w:cs="Calibri"/>
                <w:b/>
                <w:bCs/>
                <w:sz w:val="22"/>
              </w:rPr>
              <w:t>Name/title of the good practice</w:t>
            </w:r>
          </w:p>
        </w:tc>
        <w:tc>
          <w:tcPr>
            <w:tcW w:w="2516" w:type="pct"/>
            <w:tcBorders>
              <w:top w:val="single" w:sz="4" w:space="0" w:color="auto"/>
              <w:left w:val="single" w:sz="4" w:space="0" w:color="auto"/>
              <w:bottom w:val="single" w:sz="4" w:space="0" w:color="auto"/>
              <w:right w:val="single" w:sz="4" w:space="0" w:color="auto"/>
            </w:tcBorders>
          </w:tcPr>
          <w:p w14:paraId="0C3D1D9F" w14:textId="36825F0E" w:rsidR="004458E4" w:rsidRPr="00E46F1D" w:rsidRDefault="1187628A" w:rsidP="4F7F6727">
            <w:pPr>
              <w:spacing w:before="200" w:after="200" w:line="259" w:lineRule="auto"/>
              <w:contextualSpacing/>
              <w:rPr>
                <w:rFonts w:asciiTheme="majorHAnsi" w:eastAsia="MS Mincho" w:hAnsiTheme="majorHAnsi" w:cs="Calibri"/>
                <w:sz w:val="22"/>
                <w:lang w:eastAsia="ja-JP" w:bidi="th-TH"/>
              </w:rPr>
            </w:pPr>
            <w:r w:rsidRPr="00E46F1D">
              <w:rPr>
                <w:rFonts w:asciiTheme="majorHAnsi" w:eastAsia="MS Mincho" w:hAnsiTheme="majorHAnsi" w:cs="Calibri"/>
                <w:sz w:val="22"/>
                <w:lang w:eastAsia="ja-JP" w:bidi="th-TH"/>
              </w:rPr>
              <w:t>Girls in Action (Learning Communities on the Move)</w:t>
            </w:r>
          </w:p>
        </w:tc>
      </w:tr>
      <w:bookmarkEnd w:id="1"/>
      <w:tr w:rsidR="002326A5" w:rsidRPr="00E46F1D" w14:paraId="5CA2D68F" w14:textId="77777777" w:rsidTr="36D184D2">
        <w:trPr>
          <w:trHeight w:val="2719"/>
        </w:trPr>
        <w:tc>
          <w:tcPr>
            <w:tcW w:w="2484" w:type="pct"/>
            <w:tcBorders>
              <w:top w:val="single" w:sz="4" w:space="0" w:color="auto"/>
              <w:left w:val="single" w:sz="4" w:space="0" w:color="auto"/>
              <w:bottom w:val="single" w:sz="4" w:space="0" w:color="auto"/>
              <w:right w:val="single" w:sz="4" w:space="0" w:color="auto"/>
            </w:tcBorders>
          </w:tcPr>
          <w:p w14:paraId="6E088E7F" w14:textId="3D9AC9DE" w:rsidR="002326A5" w:rsidRPr="00E46F1D" w:rsidRDefault="00201F18" w:rsidP="007C4D9E">
            <w:pPr>
              <w:spacing w:before="200" w:after="200"/>
              <w:jc w:val="left"/>
              <w:rPr>
                <w:rFonts w:asciiTheme="majorHAnsi" w:eastAsia="Calibri" w:hAnsiTheme="majorHAnsi" w:cs="Calibri"/>
                <w:b/>
                <w:bCs/>
                <w:sz w:val="22"/>
              </w:rPr>
            </w:pPr>
            <w:r w:rsidRPr="00E46F1D">
              <w:rPr>
                <w:rFonts w:asciiTheme="majorHAnsi" w:eastAsia="Calibri" w:hAnsiTheme="majorHAnsi" w:cs="Calibri"/>
                <w:b/>
                <w:bCs/>
                <w:sz w:val="22"/>
              </w:rPr>
              <w:t>Wh</w:t>
            </w:r>
            <w:r w:rsidR="00A155EE" w:rsidRPr="00E46F1D">
              <w:rPr>
                <w:rFonts w:asciiTheme="majorHAnsi" w:eastAsia="Calibri" w:hAnsiTheme="majorHAnsi" w:cs="Calibri"/>
                <w:b/>
                <w:bCs/>
                <w:sz w:val="22"/>
              </w:rPr>
              <w:t>ere is the good practice taking place</w:t>
            </w:r>
            <w:r w:rsidRPr="00E46F1D">
              <w:rPr>
                <w:rFonts w:asciiTheme="majorHAnsi" w:eastAsia="Calibri" w:hAnsiTheme="majorHAnsi" w:cs="Calibri"/>
                <w:b/>
                <w:bCs/>
                <w:sz w:val="22"/>
              </w:rPr>
              <w:t>?</w:t>
            </w:r>
            <w:r w:rsidR="00F32B86" w:rsidRPr="00E46F1D">
              <w:rPr>
                <w:rFonts w:asciiTheme="majorHAnsi" w:eastAsia="Calibri" w:hAnsiTheme="majorHAnsi" w:cs="Calibri"/>
                <w:b/>
                <w:bCs/>
                <w:sz w:val="22"/>
              </w:rPr>
              <w:t xml:space="preserve"> </w:t>
            </w:r>
            <w:r w:rsidR="00F32B86" w:rsidRPr="00E46F1D">
              <w:rPr>
                <w:rFonts w:asciiTheme="majorHAnsi" w:eastAsia="Calibri" w:hAnsiTheme="majorHAnsi" w:cs="Calibri"/>
                <w:sz w:val="22"/>
              </w:rPr>
              <w:t>(</w:t>
            </w:r>
            <w:r w:rsidR="004049B5" w:rsidRPr="00E46F1D">
              <w:rPr>
                <w:rFonts w:asciiTheme="majorHAnsi" w:eastAsia="Calibri" w:hAnsiTheme="majorHAnsi" w:cs="Calibri"/>
                <w:sz w:val="22"/>
              </w:rPr>
              <w:t>M</w:t>
            </w:r>
            <w:r w:rsidR="00E6552D" w:rsidRPr="00E46F1D">
              <w:rPr>
                <w:rFonts w:asciiTheme="majorHAnsi" w:eastAsia="Calibri" w:hAnsiTheme="majorHAnsi" w:cs="Calibri"/>
                <w:sz w:val="22"/>
              </w:rPr>
              <w:t>ultiple selection allowed)</w:t>
            </w:r>
          </w:p>
        </w:tc>
        <w:tc>
          <w:tcPr>
            <w:tcW w:w="2516" w:type="pct"/>
            <w:tcBorders>
              <w:top w:val="single" w:sz="4" w:space="0" w:color="auto"/>
              <w:left w:val="single" w:sz="4" w:space="0" w:color="auto"/>
              <w:bottom w:val="single" w:sz="4" w:space="0" w:color="auto"/>
              <w:right w:val="single" w:sz="4" w:space="0" w:color="auto"/>
            </w:tcBorders>
          </w:tcPr>
          <w:p w14:paraId="64892A6B" w14:textId="306238F4" w:rsidR="00201F18" w:rsidRPr="00E46F1D" w:rsidRDefault="00000000"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584757007"/>
                <w14:checkbox>
                  <w14:checked w14:val="0"/>
                  <w14:checkedState w14:val="2612" w14:font="MS Gothic"/>
                  <w14:uncheckedState w14:val="2610" w14:font="MS Gothic"/>
                </w14:checkbox>
              </w:sdtPr>
              <w:sdtContent>
                <w:r w:rsidR="00E96511" w:rsidRPr="00E46F1D">
                  <w:rPr>
                    <w:rFonts w:ascii="Segoe UI Symbol" w:eastAsia="MS Gothic" w:hAnsi="Segoe UI Symbol" w:cs="Segoe UI Symbol"/>
                    <w:bCs/>
                    <w:sz w:val="22"/>
                    <w:lang w:val="en-GB" w:eastAsia="ja-JP" w:bidi="th-TH"/>
                  </w:rPr>
                  <w:t>☐</w:t>
                </w:r>
              </w:sdtContent>
            </w:sdt>
            <w:r w:rsidR="00201F18" w:rsidRPr="00E46F1D">
              <w:rPr>
                <w:rFonts w:asciiTheme="majorHAnsi" w:eastAsia="MS Mincho" w:hAnsiTheme="majorHAnsi"/>
                <w:bCs/>
                <w:sz w:val="22"/>
                <w:lang w:val="en-GB" w:eastAsia="ja-JP" w:bidi="th-TH"/>
              </w:rPr>
              <w:t xml:space="preserve"> Europe and Central Asia</w:t>
            </w:r>
          </w:p>
          <w:p w14:paraId="7D2D248F" w14:textId="0AD090F1" w:rsidR="00201F18" w:rsidRPr="00E46F1D" w:rsidRDefault="00000000"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2039610603"/>
                <w14:checkbox>
                  <w14:checked w14:val="0"/>
                  <w14:checkedState w14:val="2612" w14:font="MS Gothic"/>
                  <w14:uncheckedState w14:val="2610" w14:font="MS Gothic"/>
                </w14:checkbox>
              </w:sdtPr>
              <w:sdtContent>
                <w:r w:rsidR="00201F18" w:rsidRPr="00E46F1D">
                  <w:rPr>
                    <w:rFonts w:ascii="Segoe UI Symbol" w:eastAsia="MS Gothic" w:hAnsi="Segoe UI Symbol" w:cs="Segoe UI Symbol"/>
                    <w:bCs/>
                    <w:sz w:val="22"/>
                    <w:lang w:val="en-GB" w:eastAsia="ja-JP" w:bidi="th-TH"/>
                  </w:rPr>
                  <w:t>☐</w:t>
                </w:r>
              </w:sdtContent>
            </w:sdt>
            <w:r w:rsidR="00201F18" w:rsidRPr="00E46F1D">
              <w:rPr>
                <w:rFonts w:asciiTheme="majorHAnsi" w:eastAsia="MS Mincho" w:hAnsiTheme="majorHAnsi"/>
                <w:bCs/>
                <w:sz w:val="22"/>
                <w:lang w:val="en-GB" w:eastAsia="ja-JP" w:bidi="th-TH"/>
              </w:rPr>
              <w:t xml:space="preserve"> Latin America</w:t>
            </w:r>
            <w:r w:rsidR="00E0370F" w:rsidRPr="00E46F1D">
              <w:rPr>
                <w:rFonts w:asciiTheme="majorHAnsi" w:eastAsia="MS Mincho" w:hAnsiTheme="majorHAnsi"/>
                <w:bCs/>
                <w:sz w:val="22"/>
                <w:lang w:val="en-GB" w:eastAsia="ja-JP" w:bidi="th-TH"/>
              </w:rPr>
              <w:t xml:space="preserve"> and the Caribbean </w:t>
            </w:r>
          </w:p>
          <w:p w14:paraId="47E06C0C" w14:textId="63A23A58" w:rsidR="00201F18" w:rsidRPr="00E46F1D" w:rsidRDefault="00000000" w:rsidP="576C9E95">
            <w:pPr>
              <w:shd w:val="clear" w:color="auto" w:fill="FFFFFF" w:themeFill="background1"/>
              <w:spacing w:before="60" w:after="60"/>
              <w:rPr>
                <w:rFonts w:asciiTheme="majorHAnsi" w:eastAsia="MS Mincho" w:hAnsiTheme="majorHAnsi"/>
                <w:sz w:val="22"/>
                <w:lang w:val="en-GB" w:eastAsia="ja-JP" w:bidi="th-TH"/>
              </w:rPr>
            </w:pPr>
            <w:sdt>
              <w:sdtPr>
                <w:rPr>
                  <w:rFonts w:asciiTheme="majorHAnsi" w:eastAsia="MS Mincho" w:hAnsiTheme="majorHAnsi"/>
                  <w:sz w:val="22"/>
                  <w:lang w:val="en-GB" w:eastAsia="ja-JP" w:bidi="th-TH"/>
                </w:rPr>
                <w:id w:val="759870295"/>
                <w14:checkbox>
                  <w14:checked w14:val="1"/>
                  <w14:checkedState w14:val="2612" w14:font="MS Gothic"/>
                  <w14:uncheckedState w14:val="2610" w14:font="MS Gothic"/>
                </w14:checkbox>
              </w:sdtPr>
              <w:sdtContent>
                <w:r w:rsidR="745FD132" w:rsidRPr="00E46F1D">
                  <w:rPr>
                    <w:rFonts w:ascii="Segoe UI Symbol" w:eastAsia="MS Gothic" w:hAnsi="Segoe UI Symbol" w:cs="Segoe UI Symbol"/>
                    <w:sz w:val="22"/>
                    <w:lang w:val="en-GB" w:eastAsia="ja-JP" w:bidi="th-TH"/>
                  </w:rPr>
                  <w:t>☒</w:t>
                </w:r>
              </w:sdtContent>
            </w:sdt>
            <w:r w:rsidR="00201F18" w:rsidRPr="00E46F1D">
              <w:rPr>
                <w:rFonts w:asciiTheme="majorHAnsi" w:eastAsia="MS Mincho" w:hAnsiTheme="majorHAnsi"/>
                <w:sz w:val="22"/>
                <w:lang w:val="en-GB" w:eastAsia="ja-JP" w:bidi="th-TH"/>
              </w:rPr>
              <w:t xml:space="preserve"> North Africa and Near East</w:t>
            </w:r>
          </w:p>
          <w:p w14:paraId="079DE9FF" w14:textId="3E3853B7" w:rsidR="00201F18" w:rsidRPr="00E46F1D" w:rsidRDefault="00000000" w:rsidP="576C9E95">
            <w:pPr>
              <w:shd w:val="clear" w:color="auto" w:fill="FFFFFF" w:themeFill="background1"/>
              <w:spacing w:before="60" w:after="60"/>
              <w:rPr>
                <w:rFonts w:asciiTheme="majorHAnsi" w:eastAsia="MS Mincho" w:hAnsiTheme="majorHAnsi"/>
                <w:sz w:val="22"/>
                <w:lang w:val="en-GB" w:eastAsia="ja-JP" w:bidi="th-TH"/>
              </w:rPr>
            </w:pPr>
            <w:sdt>
              <w:sdtPr>
                <w:rPr>
                  <w:rFonts w:asciiTheme="majorHAnsi" w:eastAsia="MS Mincho" w:hAnsiTheme="majorHAnsi"/>
                  <w:sz w:val="22"/>
                  <w:lang w:val="en-GB" w:eastAsia="ja-JP" w:bidi="th-TH"/>
                </w:rPr>
                <w:id w:val="1699510181"/>
                <w14:checkbox>
                  <w14:checked w14:val="1"/>
                  <w14:checkedState w14:val="2612" w14:font="MS Gothic"/>
                  <w14:uncheckedState w14:val="2610" w14:font="MS Gothic"/>
                </w14:checkbox>
              </w:sdtPr>
              <w:sdtContent>
                <w:r w:rsidR="4D6D8E87" w:rsidRPr="00E46F1D">
                  <w:rPr>
                    <w:rFonts w:ascii="Segoe UI Symbol" w:eastAsia="MS Gothic" w:hAnsi="Segoe UI Symbol" w:cs="Segoe UI Symbol"/>
                    <w:sz w:val="22"/>
                    <w:lang w:val="en-GB" w:eastAsia="ja-JP" w:bidi="th-TH"/>
                  </w:rPr>
                  <w:t>☒</w:t>
                </w:r>
              </w:sdtContent>
            </w:sdt>
            <w:r w:rsidR="00201F18" w:rsidRPr="00E46F1D">
              <w:rPr>
                <w:rFonts w:asciiTheme="majorHAnsi" w:eastAsia="MS Mincho" w:hAnsiTheme="majorHAnsi"/>
                <w:sz w:val="22"/>
                <w:lang w:val="en-GB" w:eastAsia="ja-JP" w:bidi="th-TH"/>
              </w:rPr>
              <w:t xml:space="preserve"> Sub-Saharan Africa</w:t>
            </w:r>
          </w:p>
          <w:p w14:paraId="502682C0" w14:textId="117916D7" w:rsidR="00201F18" w:rsidRPr="00E46F1D" w:rsidRDefault="00000000" w:rsidP="19632307">
            <w:pPr>
              <w:shd w:val="clear" w:color="auto" w:fill="FFFFFF" w:themeFill="background1"/>
              <w:spacing w:before="60" w:after="60"/>
              <w:rPr>
                <w:rFonts w:asciiTheme="majorHAnsi" w:eastAsia="MS Mincho" w:hAnsiTheme="majorHAnsi"/>
                <w:sz w:val="22"/>
                <w:lang w:val="en-GB" w:eastAsia="ja-JP" w:bidi="th-TH"/>
              </w:rPr>
            </w:pPr>
            <w:sdt>
              <w:sdtPr>
                <w:rPr>
                  <w:rFonts w:asciiTheme="majorHAnsi" w:eastAsia="MS Mincho" w:hAnsiTheme="majorHAnsi"/>
                  <w:sz w:val="22"/>
                  <w:lang w:val="en-GB" w:eastAsia="ja-JP" w:bidi="th-TH"/>
                </w:rPr>
                <w:id w:val="1162821910"/>
                <w14:checkbox>
                  <w14:checked w14:val="1"/>
                  <w14:checkedState w14:val="2612" w14:font="MS Gothic"/>
                  <w14:uncheckedState w14:val="2610" w14:font="MS Gothic"/>
                </w14:checkbox>
              </w:sdtPr>
              <w:sdtContent>
                <w:r w:rsidR="017BD5B9" w:rsidRPr="00E46F1D">
                  <w:rPr>
                    <w:rFonts w:ascii="Segoe UI Symbol" w:eastAsia="MS Gothic" w:hAnsi="Segoe UI Symbol" w:cs="Segoe UI Symbol"/>
                    <w:sz w:val="22"/>
                    <w:lang w:val="en-GB" w:eastAsia="ja-JP" w:bidi="th-TH"/>
                  </w:rPr>
                  <w:t>☒</w:t>
                </w:r>
              </w:sdtContent>
            </w:sdt>
            <w:r w:rsidR="00201F18" w:rsidRPr="00E46F1D">
              <w:rPr>
                <w:rFonts w:asciiTheme="majorHAnsi" w:eastAsia="MS Mincho" w:hAnsiTheme="majorHAnsi"/>
                <w:sz w:val="22"/>
                <w:lang w:val="en-GB" w:eastAsia="ja-JP" w:bidi="th-TH"/>
              </w:rPr>
              <w:t xml:space="preserve"> Asia and </w:t>
            </w:r>
            <w:r w:rsidR="00333A0E" w:rsidRPr="00E46F1D">
              <w:rPr>
                <w:rFonts w:asciiTheme="majorHAnsi" w:eastAsia="MS Mincho" w:hAnsiTheme="majorHAnsi"/>
                <w:sz w:val="22"/>
                <w:lang w:val="en-GB" w:eastAsia="ja-JP" w:bidi="th-TH"/>
              </w:rPr>
              <w:t xml:space="preserve">the </w:t>
            </w:r>
            <w:r w:rsidR="00201F18" w:rsidRPr="00E46F1D">
              <w:rPr>
                <w:rFonts w:asciiTheme="majorHAnsi" w:eastAsia="MS Mincho" w:hAnsiTheme="majorHAnsi"/>
                <w:sz w:val="22"/>
                <w:lang w:val="en-GB" w:eastAsia="ja-JP" w:bidi="th-TH"/>
              </w:rPr>
              <w:t>Pacific</w:t>
            </w:r>
          </w:p>
          <w:p w14:paraId="7072D28B" w14:textId="540592E2" w:rsidR="00201F18" w:rsidRPr="00E46F1D" w:rsidRDefault="00000000"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712002632"/>
                <w14:checkbox>
                  <w14:checked w14:val="0"/>
                  <w14:checkedState w14:val="2612" w14:font="MS Gothic"/>
                  <w14:uncheckedState w14:val="2610" w14:font="MS Gothic"/>
                </w14:checkbox>
              </w:sdtPr>
              <w:sdtContent>
                <w:r w:rsidR="00201F18" w:rsidRPr="00E46F1D">
                  <w:rPr>
                    <w:rFonts w:ascii="Segoe UI Symbol" w:eastAsia="MS Mincho" w:hAnsi="Segoe UI Symbol" w:cs="Segoe UI Symbol"/>
                    <w:bCs/>
                    <w:sz w:val="22"/>
                    <w:lang w:val="en-GB" w:eastAsia="ja-JP" w:bidi="th-TH"/>
                  </w:rPr>
                  <w:t>☐</w:t>
                </w:r>
              </w:sdtContent>
            </w:sdt>
            <w:r w:rsidR="00201F18" w:rsidRPr="00E46F1D">
              <w:rPr>
                <w:rFonts w:asciiTheme="majorHAnsi" w:eastAsia="MS Mincho" w:hAnsiTheme="majorHAnsi"/>
                <w:bCs/>
                <w:sz w:val="22"/>
                <w:lang w:val="en-GB" w:eastAsia="ja-JP" w:bidi="th-TH"/>
              </w:rPr>
              <w:t xml:space="preserve"> North America</w:t>
            </w:r>
          </w:p>
          <w:p w14:paraId="594F920D" w14:textId="1A518043" w:rsidR="002326A5" w:rsidRPr="00E46F1D" w:rsidRDefault="00000000" w:rsidP="36D184D2">
            <w:pPr>
              <w:spacing w:before="200" w:after="200" w:line="259" w:lineRule="auto"/>
              <w:contextualSpacing/>
              <w:rPr>
                <w:rFonts w:asciiTheme="majorHAnsi" w:eastAsia="MS Mincho" w:hAnsiTheme="majorHAnsi" w:cs="Calibri"/>
                <w:sz w:val="22"/>
                <w:lang w:eastAsia="ja-JP" w:bidi="th-TH"/>
              </w:rPr>
            </w:pPr>
            <w:sdt>
              <w:sdtPr>
                <w:rPr>
                  <w:rFonts w:asciiTheme="majorHAnsi" w:eastAsia="MS Mincho" w:hAnsiTheme="majorHAnsi"/>
                  <w:sz w:val="22"/>
                  <w:lang w:val="en-GB" w:eastAsia="ja-JP" w:bidi="th-TH"/>
                </w:rPr>
                <w:id w:val="-1163381811"/>
                <w14:checkbox>
                  <w14:checked w14:val="1"/>
                  <w14:checkedState w14:val="2612" w14:font="MS Gothic"/>
                  <w14:uncheckedState w14:val="2610" w14:font="MS Gothic"/>
                </w14:checkbox>
              </w:sdtPr>
              <w:sdtContent>
                <w:r w:rsidR="0D25F6AF" w:rsidRPr="00E46F1D">
                  <w:rPr>
                    <w:rFonts w:ascii="Segoe UI Symbol" w:eastAsia="MS Gothic" w:hAnsi="Segoe UI Symbol" w:cs="Segoe UI Symbol"/>
                    <w:sz w:val="22"/>
                    <w:lang w:val="en-GB" w:eastAsia="ja-JP" w:bidi="th-TH"/>
                  </w:rPr>
                  <w:t>☒</w:t>
                </w:r>
              </w:sdtContent>
            </w:sdt>
            <w:r w:rsidR="079070A8" w:rsidRPr="00E46F1D">
              <w:rPr>
                <w:rFonts w:asciiTheme="majorHAnsi" w:eastAsia="MS Mincho" w:hAnsiTheme="majorHAnsi"/>
                <w:sz w:val="22"/>
                <w:lang w:val="en-GB" w:eastAsia="ja-JP" w:bidi="th-TH"/>
              </w:rPr>
              <w:t xml:space="preserve"> Global</w:t>
            </w:r>
          </w:p>
        </w:tc>
      </w:tr>
      <w:tr w:rsidR="00E2637D" w:rsidRPr="00E46F1D" w14:paraId="4AFF9E14" w14:textId="77777777" w:rsidTr="36D184D2">
        <w:trPr>
          <w:trHeight w:val="369"/>
        </w:trPr>
        <w:tc>
          <w:tcPr>
            <w:tcW w:w="2484" w:type="pct"/>
          </w:tcPr>
          <w:p w14:paraId="2555BCB8" w14:textId="77777777" w:rsidR="00E2637D" w:rsidRPr="00E46F1D" w:rsidRDefault="00E2637D" w:rsidP="007C4D9E">
            <w:pPr>
              <w:spacing w:before="200" w:after="200"/>
              <w:jc w:val="left"/>
              <w:rPr>
                <w:rFonts w:asciiTheme="majorHAnsi" w:eastAsia="Calibri" w:hAnsiTheme="majorHAnsi" w:cs="Calibri"/>
                <w:b/>
                <w:bCs/>
                <w:sz w:val="22"/>
              </w:rPr>
            </w:pPr>
            <w:r w:rsidRPr="00E46F1D">
              <w:rPr>
                <w:rFonts w:asciiTheme="majorHAnsi" w:eastAsia="Calibri" w:hAnsiTheme="majorHAnsi" w:cs="Calibri"/>
                <w:b/>
                <w:bCs/>
                <w:sz w:val="22"/>
              </w:rPr>
              <w:t>Affiliation</w:t>
            </w:r>
          </w:p>
        </w:tc>
        <w:tc>
          <w:tcPr>
            <w:tcW w:w="2516" w:type="pct"/>
          </w:tcPr>
          <w:p w14:paraId="6535AE6A" w14:textId="55ED9D50" w:rsidR="00E2637D" w:rsidRPr="00E46F1D" w:rsidRDefault="00000000"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898476677"/>
                <w14:checkbox>
                  <w14:checked w14:val="0"/>
                  <w14:checkedState w14:val="2612" w14:font="MS Gothic"/>
                  <w14:uncheckedState w14:val="2610" w14:font="MS Gothic"/>
                </w14:checkbox>
              </w:sdtPr>
              <w:sdtContent>
                <w:r w:rsidR="00201F18" w:rsidRPr="00E46F1D">
                  <w:rPr>
                    <w:rFonts w:ascii="Segoe UI Symbol" w:eastAsia="MS Gothic" w:hAnsi="Segoe UI Symbol" w:cs="Segoe UI Symbol"/>
                    <w:bCs/>
                    <w:sz w:val="22"/>
                    <w:lang w:val="en-GB" w:eastAsia="ja-JP" w:bidi="th-TH"/>
                  </w:rPr>
                  <w:t>☐</w:t>
                </w:r>
              </w:sdtContent>
            </w:sdt>
            <w:r w:rsidR="00E2637D" w:rsidRPr="00E46F1D">
              <w:rPr>
                <w:rFonts w:asciiTheme="majorHAnsi" w:eastAsia="MS Mincho" w:hAnsiTheme="majorHAnsi"/>
                <w:bCs/>
                <w:sz w:val="22"/>
                <w:lang w:val="en-GB" w:eastAsia="ja-JP" w:bidi="th-TH"/>
              </w:rPr>
              <w:t xml:space="preserve">  </w:t>
            </w:r>
            <w:r w:rsidR="00A9138F" w:rsidRPr="00E46F1D">
              <w:rPr>
                <w:rFonts w:asciiTheme="majorHAnsi" w:eastAsia="MS Mincho" w:hAnsiTheme="majorHAnsi"/>
                <w:bCs/>
                <w:sz w:val="22"/>
                <w:lang w:val="en-GB" w:eastAsia="ja-JP" w:bidi="th-TH"/>
              </w:rPr>
              <w:t>Farmer and producer organizations</w:t>
            </w:r>
          </w:p>
          <w:p w14:paraId="5D2B3823" w14:textId="34129CDB" w:rsidR="008A78ED" w:rsidRPr="00E46F1D" w:rsidRDefault="00000000"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1128778867"/>
                <w14:checkbox>
                  <w14:checked w14:val="0"/>
                  <w14:checkedState w14:val="2612" w14:font="MS Gothic"/>
                  <w14:uncheckedState w14:val="2610" w14:font="MS Gothic"/>
                </w14:checkbox>
              </w:sdtPr>
              <w:sdtContent>
                <w:r w:rsidR="006D2E73" w:rsidRPr="00E46F1D">
                  <w:rPr>
                    <w:rFonts w:ascii="Segoe UI Symbol" w:eastAsia="MS Gothic" w:hAnsi="Segoe UI Symbol" w:cs="Segoe UI Symbol"/>
                    <w:bCs/>
                    <w:sz w:val="22"/>
                    <w:lang w:val="en-GB" w:eastAsia="ja-JP" w:bidi="th-TH"/>
                  </w:rPr>
                  <w:t>☐</w:t>
                </w:r>
              </w:sdtContent>
            </w:sdt>
            <w:r w:rsidR="006D2E73" w:rsidRPr="00E46F1D">
              <w:rPr>
                <w:rFonts w:asciiTheme="majorHAnsi" w:eastAsia="MS Mincho" w:hAnsiTheme="majorHAnsi"/>
                <w:bCs/>
                <w:sz w:val="22"/>
                <w:lang w:val="en-GB" w:eastAsia="ja-JP" w:bidi="th-TH"/>
              </w:rPr>
              <w:t xml:space="preserve">  </w:t>
            </w:r>
            <w:r w:rsidR="008A78ED" w:rsidRPr="00E46F1D">
              <w:rPr>
                <w:rFonts w:asciiTheme="majorHAnsi" w:eastAsia="MS Mincho" w:hAnsiTheme="majorHAnsi"/>
                <w:bCs/>
                <w:sz w:val="22"/>
                <w:lang w:val="en-GB" w:eastAsia="ja-JP" w:bidi="th-TH"/>
              </w:rPr>
              <w:t xml:space="preserve">Trade Union </w:t>
            </w:r>
          </w:p>
          <w:p w14:paraId="51B89036" w14:textId="4F6E0669" w:rsidR="005441F7" w:rsidRPr="00E46F1D" w:rsidRDefault="00000000" w:rsidP="576C9E95">
            <w:pPr>
              <w:shd w:val="clear" w:color="auto" w:fill="FFFFFF" w:themeFill="background1"/>
              <w:spacing w:before="60" w:after="60"/>
              <w:rPr>
                <w:rFonts w:asciiTheme="majorHAnsi" w:eastAsia="MS Mincho" w:hAnsiTheme="majorHAnsi"/>
                <w:sz w:val="22"/>
                <w:lang w:val="en-GB" w:eastAsia="ja-JP" w:bidi="th-TH"/>
              </w:rPr>
            </w:pPr>
            <w:sdt>
              <w:sdtPr>
                <w:rPr>
                  <w:rFonts w:asciiTheme="majorHAnsi" w:eastAsia="MS Mincho" w:hAnsiTheme="majorHAnsi"/>
                  <w:sz w:val="22"/>
                  <w:lang w:val="en-GB" w:eastAsia="ja-JP" w:bidi="th-TH"/>
                </w:rPr>
                <w:id w:val="2021816864"/>
                <w14:checkbox>
                  <w14:checked w14:val="1"/>
                  <w14:checkedState w14:val="2612" w14:font="MS Gothic"/>
                  <w14:uncheckedState w14:val="2610" w14:font="MS Gothic"/>
                </w14:checkbox>
              </w:sdtPr>
              <w:sdtContent>
                <w:r w:rsidR="2603F491" w:rsidRPr="00E46F1D">
                  <w:rPr>
                    <w:rFonts w:ascii="Segoe UI Symbol" w:eastAsia="MS Gothic" w:hAnsi="Segoe UI Symbol" w:cs="Segoe UI Symbol"/>
                    <w:sz w:val="22"/>
                    <w:lang w:val="en-GB" w:eastAsia="ja-JP" w:bidi="th-TH"/>
                  </w:rPr>
                  <w:t>☒</w:t>
                </w:r>
              </w:sdtContent>
            </w:sdt>
            <w:r w:rsidR="005441F7" w:rsidRPr="00E46F1D">
              <w:rPr>
                <w:rFonts w:asciiTheme="majorHAnsi" w:eastAsia="MS Mincho" w:hAnsiTheme="majorHAnsi"/>
                <w:sz w:val="22"/>
                <w:lang w:val="en-GB" w:eastAsia="ja-JP" w:bidi="th-TH"/>
              </w:rPr>
              <w:t xml:space="preserve"> Informal community-based, farmer-based or self-help group  </w:t>
            </w:r>
          </w:p>
          <w:p w14:paraId="577114F6" w14:textId="5FFD7DFC" w:rsidR="00E2637D" w:rsidRPr="00E46F1D" w:rsidRDefault="00000000"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986058969"/>
                <w14:checkbox>
                  <w14:checked w14:val="0"/>
                  <w14:checkedState w14:val="2612" w14:font="MS Gothic"/>
                  <w14:uncheckedState w14:val="2610" w14:font="MS Gothic"/>
                </w14:checkbox>
              </w:sdtPr>
              <w:sdtContent>
                <w:r w:rsidR="00201F18" w:rsidRPr="00E46F1D">
                  <w:rPr>
                    <w:rFonts w:ascii="Segoe UI Symbol" w:eastAsia="MS Gothic" w:hAnsi="Segoe UI Symbol" w:cs="Segoe UI Symbol"/>
                    <w:bCs/>
                    <w:sz w:val="22"/>
                    <w:lang w:val="en-GB" w:eastAsia="ja-JP" w:bidi="th-TH"/>
                  </w:rPr>
                  <w:t>☐</w:t>
                </w:r>
              </w:sdtContent>
            </w:sdt>
            <w:r w:rsidR="00E2637D" w:rsidRPr="00E46F1D">
              <w:rPr>
                <w:rFonts w:asciiTheme="majorHAnsi" w:eastAsia="MS Mincho" w:hAnsiTheme="majorHAnsi"/>
                <w:bCs/>
                <w:sz w:val="22"/>
                <w:lang w:val="en-GB" w:eastAsia="ja-JP" w:bidi="th-TH"/>
              </w:rPr>
              <w:t xml:space="preserve">  </w:t>
            </w:r>
            <w:r w:rsidR="00A9138F" w:rsidRPr="00E46F1D">
              <w:rPr>
                <w:rFonts w:asciiTheme="majorHAnsi" w:eastAsia="MS Mincho" w:hAnsiTheme="majorHAnsi"/>
                <w:bCs/>
                <w:sz w:val="22"/>
                <w:lang w:val="en-GB" w:eastAsia="ja-JP" w:bidi="th-TH"/>
              </w:rPr>
              <w:t>Research and academia</w:t>
            </w:r>
          </w:p>
          <w:p w14:paraId="3044A125" w14:textId="21CF4F28" w:rsidR="00A9138F" w:rsidRPr="00E46F1D" w:rsidRDefault="00000000" w:rsidP="00A9138F">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425083139"/>
                <w14:checkbox>
                  <w14:checked w14:val="0"/>
                  <w14:checkedState w14:val="2612" w14:font="MS Gothic"/>
                  <w14:uncheckedState w14:val="2610" w14:font="MS Gothic"/>
                </w14:checkbox>
              </w:sdtPr>
              <w:sdtContent>
                <w:r w:rsidR="00A9138F" w:rsidRPr="00E46F1D">
                  <w:rPr>
                    <w:rFonts w:ascii="Segoe UI Symbol" w:eastAsia="MS Gothic" w:hAnsi="Segoe UI Symbol" w:cs="Segoe UI Symbol"/>
                    <w:bCs/>
                    <w:sz w:val="22"/>
                    <w:lang w:val="en-GB" w:eastAsia="ja-JP" w:bidi="th-TH"/>
                  </w:rPr>
                  <w:t>☐</w:t>
                </w:r>
              </w:sdtContent>
            </w:sdt>
            <w:r w:rsidR="00A9138F" w:rsidRPr="00E46F1D">
              <w:rPr>
                <w:rFonts w:asciiTheme="majorHAnsi" w:eastAsia="MS Mincho" w:hAnsiTheme="majorHAnsi"/>
                <w:bCs/>
                <w:sz w:val="22"/>
                <w:lang w:val="en-GB" w:eastAsia="ja-JP" w:bidi="th-TH"/>
              </w:rPr>
              <w:t xml:space="preserve">  Government</w:t>
            </w:r>
          </w:p>
          <w:p w14:paraId="22E1F3C1" w14:textId="4A71EABE" w:rsidR="00477821" w:rsidRPr="00E46F1D" w:rsidRDefault="00000000" w:rsidP="00A9138F">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792716966"/>
                <w14:checkbox>
                  <w14:checked w14:val="0"/>
                  <w14:checkedState w14:val="2612" w14:font="MS Gothic"/>
                  <w14:uncheckedState w14:val="2610" w14:font="MS Gothic"/>
                </w14:checkbox>
              </w:sdtPr>
              <w:sdtContent>
                <w:r w:rsidR="004743A4" w:rsidRPr="00E46F1D">
                  <w:rPr>
                    <w:rFonts w:ascii="Segoe UI Symbol" w:eastAsia="MS Gothic" w:hAnsi="Segoe UI Symbol" w:cs="Segoe UI Symbol"/>
                    <w:bCs/>
                    <w:sz w:val="22"/>
                    <w:lang w:val="en-GB" w:eastAsia="ja-JP" w:bidi="th-TH"/>
                  </w:rPr>
                  <w:t>☐</w:t>
                </w:r>
              </w:sdtContent>
            </w:sdt>
            <w:r w:rsidR="00477821" w:rsidRPr="00E46F1D">
              <w:rPr>
                <w:rFonts w:asciiTheme="majorHAnsi" w:eastAsia="MS Mincho" w:hAnsiTheme="majorHAnsi"/>
                <w:bCs/>
                <w:sz w:val="22"/>
                <w:lang w:val="en-GB" w:eastAsia="ja-JP" w:bidi="th-TH"/>
              </w:rPr>
              <w:t xml:space="preserve">  Local/traditional authorities</w:t>
            </w:r>
          </w:p>
          <w:p w14:paraId="70E8A33D" w14:textId="3B7D7CE5" w:rsidR="00E2637D" w:rsidRPr="00E46F1D" w:rsidRDefault="00000000"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1934735093"/>
                <w14:checkbox>
                  <w14:checked w14:val="0"/>
                  <w14:checkedState w14:val="2612" w14:font="MS Gothic"/>
                  <w14:uncheckedState w14:val="2610" w14:font="MS Gothic"/>
                </w14:checkbox>
              </w:sdtPr>
              <w:sdtContent>
                <w:r w:rsidR="00E2637D" w:rsidRPr="00E46F1D">
                  <w:rPr>
                    <w:rFonts w:ascii="Segoe UI Symbol" w:eastAsia="MS Mincho" w:hAnsi="Segoe UI Symbol" w:cs="Segoe UI Symbol"/>
                    <w:bCs/>
                    <w:sz w:val="22"/>
                    <w:lang w:val="en-GB" w:eastAsia="ja-JP" w:bidi="th-TH"/>
                  </w:rPr>
                  <w:t>☐</w:t>
                </w:r>
              </w:sdtContent>
            </w:sdt>
            <w:r w:rsidR="00E2637D" w:rsidRPr="00E46F1D">
              <w:rPr>
                <w:rFonts w:asciiTheme="majorHAnsi" w:eastAsia="MS Mincho" w:hAnsiTheme="majorHAnsi"/>
                <w:bCs/>
                <w:sz w:val="22"/>
                <w:lang w:val="en-GB" w:eastAsia="ja-JP" w:bidi="th-TH"/>
              </w:rPr>
              <w:t xml:space="preserve">  Private Sector</w:t>
            </w:r>
          </w:p>
          <w:p w14:paraId="48098181" w14:textId="7C7131FF" w:rsidR="00A9138F" w:rsidRPr="00E46F1D" w:rsidRDefault="00000000" w:rsidP="00A9138F">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129603358"/>
                <w14:checkbox>
                  <w14:checked w14:val="0"/>
                  <w14:checkedState w14:val="2612" w14:font="MS Gothic"/>
                  <w14:uncheckedState w14:val="2610" w14:font="MS Gothic"/>
                </w14:checkbox>
              </w:sdtPr>
              <w:sdtContent>
                <w:r w:rsidR="00A9138F" w:rsidRPr="00E46F1D">
                  <w:rPr>
                    <w:rFonts w:ascii="Segoe UI Symbol" w:eastAsia="MS Gothic" w:hAnsi="Segoe UI Symbol" w:cs="Segoe UI Symbol"/>
                    <w:bCs/>
                    <w:sz w:val="22"/>
                    <w:lang w:val="en-GB" w:eastAsia="ja-JP" w:bidi="th-TH"/>
                  </w:rPr>
                  <w:t>☐</w:t>
                </w:r>
              </w:sdtContent>
            </w:sdt>
            <w:r w:rsidR="00A9138F" w:rsidRPr="00E46F1D">
              <w:rPr>
                <w:rFonts w:asciiTheme="majorHAnsi" w:eastAsia="MS Mincho" w:hAnsiTheme="majorHAnsi"/>
                <w:bCs/>
                <w:sz w:val="22"/>
                <w:lang w:val="en-GB" w:eastAsia="ja-JP" w:bidi="th-TH"/>
              </w:rPr>
              <w:t xml:space="preserve">  Civil Society Organization</w:t>
            </w:r>
          </w:p>
          <w:p w14:paraId="6203D4B5" w14:textId="7235C23E" w:rsidR="00477821" w:rsidRPr="00E46F1D" w:rsidRDefault="00000000" w:rsidP="001845BC">
            <w:pPr>
              <w:shd w:val="clear" w:color="auto" w:fill="FFFFFF"/>
              <w:spacing w:before="60" w:after="60"/>
              <w:jc w:val="left"/>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524370704"/>
                <w14:checkbox>
                  <w14:checked w14:val="0"/>
                  <w14:checkedState w14:val="2612" w14:font="MS Gothic"/>
                  <w14:uncheckedState w14:val="2610" w14:font="MS Gothic"/>
                </w14:checkbox>
              </w:sdtPr>
              <w:sdtContent>
                <w:r w:rsidR="00E2637D" w:rsidRPr="00E46F1D">
                  <w:rPr>
                    <w:rFonts w:ascii="Segoe UI Symbol" w:eastAsia="MS Mincho" w:hAnsi="Segoe UI Symbol" w:cs="Segoe UI Symbol"/>
                    <w:bCs/>
                    <w:sz w:val="22"/>
                    <w:lang w:val="en-GB" w:eastAsia="ja-JP" w:bidi="th-TH"/>
                  </w:rPr>
                  <w:t>☐</w:t>
                </w:r>
              </w:sdtContent>
            </w:sdt>
            <w:r w:rsidR="00AA6273" w:rsidRPr="00E46F1D">
              <w:rPr>
                <w:rFonts w:asciiTheme="majorHAnsi" w:eastAsia="MS Mincho" w:hAnsiTheme="majorHAnsi"/>
                <w:bCs/>
                <w:sz w:val="22"/>
                <w:lang w:val="en-GB" w:eastAsia="ja-JP" w:bidi="th-TH"/>
              </w:rPr>
              <w:t xml:space="preserve"> </w:t>
            </w:r>
            <w:r w:rsidR="0037204D" w:rsidRPr="00E46F1D">
              <w:rPr>
                <w:rFonts w:asciiTheme="majorHAnsi" w:eastAsia="MS Mincho" w:hAnsiTheme="majorHAnsi"/>
                <w:bCs/>
                <w:sz w:val="22"/>
                <w:lang w:val="en-GB" w:eastAsia="ja-JP" w:bidi="th-TH"/>
              </w:rPr>
              <w:t xml:space="preserve"> </w:t>
            </w:r>
            <w:r w:rsidR="00CE795B" w:rsidRPr="00E46F1D">
              <w:rPr>
                <w:rFonts w:asciiTheme="majorHAnsi" w:eastAsia="MS Mincho" w:hAnsiTheme="majorHAnsi"/>
                <w:bCs/>
                <w:sz w:val="22"/>
                <w:lang w:val="en-GB" w:eastAsia="ja-JP" w:bidi="th-TH"/>
              </w:rPr>
              <w:t>Intergovernmental Organization (e.g. UN system, World Bank)</w:t>
            </w:r>
          </w:p>
          <w:p w14:paraId="27CB3D05" w14:textId="4334C636" w:rsidR="00E2637D" w:rsidRPr="00E46F1D" w:rsidRDefault="00000000"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333119946"/>
                <w14:checkbox>
                  <w14:checked w14:val="0"/>
                  <w14:checkedState w14:val="2612" w14:font="MS Gothic"/>
                  <w14:uncheckedState w14:val="2610" w14:font="MS Gothic"/>
                </w14:checkbox>
              </w:sdtPr>
              <w:sdtContent>
                <w:r w:rsidR="00477821" w:rsidRPr="00E46F1D">
                  <w:rPr>
                    <w:rFonts w:ascii="Segoe UI Symbol" w:eastAsia="MS Mincho" w:hAnsi="Segoe UI Symbol" w:cs="Segoe UI Symbol"/>
                    <w:bCs/>
                    <w:sz w:val="22"/>
                    <w:lang w:val="en-GB" w:eastAsia="ja-JP" w:bidi="th-TH"/>
                  </w:rPr>
                  <w:t>☐</w:t>
                </w:r>
              </w:sdtContent>
            </w:sdt>
            <w:r w:rsidR="00477821" w:rsidRPr="00E46F1D">
              <w:rPr>
                <w:rFonts w:asciiTheme="majorHAnsi" w:eastAsia="MS Mincho" w:hAnsiTheme="majorHAnsi"/>
                <w:bCs/>
                <w:sz w:val="22"/>
                <w:lang w:val="en-GB" w:eastAsia="ja-JP" w:bidi="th-TH"/>
              </w:rPr>
              <w:t xml:space="preserve"> </w:t>
            </w:r>
            <w:r w:rsidR="00DE1711" w:rsidRPr="00E46F1D">
              <w:rPr>
                <w:rFonts w:asciiTheme="majorHAnsi" w:eastAsia="MS Mincho" w:hAnsiTheme="majorHAnsi"/>
                <w:bCs/>
                <w:sz w:val="22"/>
                <w:lang w:val="en-GB" w:eastAsia="ja-JP" w:bidi="th-TH"/>
              </w:rPr>
              <w:t>Resource Partner/Donor</w:t>
            </w:r>
          </w:p>
          <w:p w14:paraId="50653F8D" w14:textId="19B8E12E" w:rsidR="00E2637D" w:rsidRPr="00E46F1D" w:rsidRDefault="00000000"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629556160"/>
                <w14:checkbox>
                  <w14:checked w14:val="0"/>
                  <w14:checkedState w14:val="2612" w14:font="MS Gothic"/>
                  <w14:uncheckedState w14:val="2610" w14:font="MS Gothic"/>
                </w14:checkbox>
              </w:sdtPr>
              <w:sdtContent>
                <w:r w:rsidR="00E2637D" w:rsidRPr="00E46F1D">
                  <w:rPr>
                    <w:rFonts w:ascii="Segoe UI Symbol" w:eastAsia="MS Gothic" w:hAnsi="Segoe UI Symbol" w:cs="Segoe UI Symbol"/>
                    <w:bCs/>
                    <w:sz w:val="22"/>
                    <w:lang w:val="en-GB" w:eastAsia="ja-JP" w:bidi="th-TH"/>
                  </w:rPr>
                  <w:t>☐</w:t>
                </w:r>
              </w:sdtContent>
            </w:sdt>
            <w:r w:rsidR="00E2637D" w:rsidRPr="00E46F1D">
              <w:rPr>
                <w:rFonts w:asciiTheme="majorHAnsi" w:eastAsia="MS Mincho" w:hAnsiTheme="majorHAnsi"/>
                <w:bCs/>
                <w:sz w:val="22"/>
                <w:lang w:val="en-GB" w:eastAsia="ja-JP" w:bidi="th-TH"/>
              </w:rPr>
              <w:t xml:space="preserve">  Other (</w:t>
            </w:r>
            <w:r w:rsidR="00A9138F" w:rsidRPr="00E46F1D">
              <w:rPr>
                <w:rFonts w:asciiTheme="majorHAnsi" w:eastAsia="MS Mincho" w:hAnsiTheme="majorHAnsi"/>
                <w:bCs/>
                <w:sz w:val="22"/>
                <w:lang w:val="en-GB" w:eastAsia="ja-JP" w:bidi="th-TH"/>
              </w:rPr>
              <w:t xml:space="preserve">please </w:t>
            </w:r>
            <w:r w:rsidR="00E2637D" w:rsidRPr="00E46F1D">
              <w:rPr>
                <w:rFonts w:asciiTheme="majorHAnsi" w:eastAsia="MS Mincho" w:hAnsiTheme="majorHAnsi"/>
                <w:bCs/>
                <w:sz w:val="22"/>
                <w:lang w:val="en-GB" w:eastAsia="ja-JP" w:bidi="th-TH"/>
              </w:rPr>
              <w:t xml:space="preserve">specify) </w:t>
            </w:r>
          </w:p>
          <w:p w14:paraId="3CF62BEB" w14:textId="33AB68DF" w:rsidR="007B6EA5" w:rsidRPr="00E46F1D" w:rsidRDefault="007B6EA5" w:rsidP="007C4D9E">
            <w:pPr>
              <w:shd w:val="clear" w:color="auto" w:fill="FFFFFF"/>
              <w:spacing w:before="60" w:after="60"/>
              <w:rPr>
                <w:rFonts w:asciiTheme="majorHAnsi" w:eastAsia="MS Mincho" w:hAnsiTheme="majorHAnsi" w:cs="Calibri"/>
                <w:sz w:val="22"/>
                <w:lang w:eastAsia="ja-JP" w:bidi="th-TH"/>
              </w:rPr>
            </w:pPr>
          </w:p>
        </w:tc>
      </w:tr>
      <w:tr w:rsidR="001741B4" w:rsidRPr="00E46F1D" w14:paraId="2E2E3057" w14:textId="77777777" w:rsidTr="36D184D2">
        <w:trPr>
          <w:trHeight w:val="369"/>
        </w:trPr>
        <w:tc>
          <w:tcPr>
            <w:tcW w:w="2484" w:type="pct"/>
          </w:tcPr>
          <w:p w14:paraId="2060B647" w14:textId="6915A0CF" w:rsidR="001741B4" w:rsidRPr="00E46F1D" w:rsidRDefault="001741B4" w:rsidP="001741B4">
            <w:pPr>
              <w:spacing w:before="200" w:after="200"/>
              <w:jc w:val="left"/>
              <w:rPr>
                <w:rFonts w:asciiTheme="majorHAnsi" w:eastAsia="Calibri" w:hAnsiTheme="majorHAnsi" w:cs="Calibri"/>
                <w:b/>
                <w:bCs/>
                <w:sz w:val="22"/>
              </w:rPr>
            </w:pPr>
            <w:r w:rsidRPr="00E46F1D">
              <w:rPr>
                <w:rFonts w:asciiTheme="majorHAnsi" w:eastAsia="Calibri" w:hAnsiTheme="majorHAnsi" w:cs="Calibri"/>
                <w:b/>
                <w:bCs/>
                <w:sz w:val="22"/>
              </w:rPr>
              <w:lastRenderedPageBreak/>
              <w:t xml:space="preserve">In which sector(s) </w:t>
            </w:r>
            <w:r w:rsidR="002C0B8A" w:rsidRPr="00E46F1D">
              <w:rPr>
                <w:rFonts w:asciiTheme="majorHAnsi" w:eastAsia="Calibri" w:hAnsiTheme="majorHAnsi" w:cs="Calibri"/>
                <w:b/>
                <w:bCs/>
                <w:sz w:val="22"/>
              </w:rPr>
              <w:t>and context (s)</w:t>
            </w:r>
            <w:r w:rsidR="00C16E25" w:rsidRPr="00E46F1D">
              <w:rPr>
                <w:rFonts w:asciiTheme="majorHAnsi" w:eastAsia="Calibri" w:hAnsiTheme="majorHAnsi" w:cs="Calibri"/>
                <w:b/>
                <w:bCs/>
                <w:sz w:val="22"/>
              </w:rPr>
              <w:t xml:space="preserve"> </w:t>
            </w:r>
            <w:r w:rsidRPr="00E46F1D">
              <w:rPr>
                <w:rFonts w:asciiTheme="majorHAnsi" w:eastAsia="Calibri" w:hAnsiTheme="majorHAnsi" w:cs="Calibri"/>
                <w:b/>
                <w:bCs/>
                <w:sz w:val="22"/>
              </w:rPr>
              <w:t>have you used</w:t>
            </w:r>
            <w:r w:rsidR="00B238E3" w:rsidRPr="00E46F1D">
              <w:rPr>
                <w:rFonts w:asciiTheme="majorHAnsi" w:eastAsia="Calibri" w:hAnsiTheme="majorHAnsi" w:cs="Calibri"/>
                <w:b/>
                <w:bCs/>
                <w:sz w:val="22"/>
              </w:rPr>
              <w:t xml:space="preserve"> this</w:t>
            </w:r>
            <w:r w:rsidRPr="00E46F1D">
              <w:rPr>
                <w:rFonts w:asciiTheme="majorHAnsi" w:eastAsia="Calibri" w:hAnsiTheme="majorHAnsi" w:cs="Calibri"/>
                <w:b/>
                <w:bCs/>
                <w:sz w:val="22"/>
              </w:rPr>
              <w:t xml:space="preserve"> community engagement</w:t>
            </w:r>
            <w:r w:rsidR="00B238E3" w:rsidRPr="00E46F1D">
              <w:rPr>
                <w:rFonts w:asciiTheme="majorHAnsi" w:eastAsia="Calibri" w:hAnsiTheme="majorHAnsi" w:cs="Calibri"/>
                <w:b/>
                <w:bCs/>
                <w:sz w:val="22"/>
              </w:rPr>
              <w:t xml:space="preserve"> good practice</w:t>
            </w:r>
            <w:r w:rsidRPr="00E46F1D">
              <w:rPr>
                <w:rFonts w:asciiTheme="majorHAnsi" w:eastAsia="Calibri" w:hAnsiTheme="majorHAnsi" w:cs="Calibri"/>
                <w:b/>
                <w:bCs/>
                <w:sz w:val="22"/>
              </w:rPr>
              <w:t xml:space="preserve">? </w:t>
            </w:r>
            <w:r w:rsidRPr="00E46F1D">
              <w:rPr>
                <w:rFonts w:asciiTheme="majorHAnsi" w:eastAsia="Calibri" w:hAnsiTheme="majorHAnsi" w:cs="Calibri"/>
                <w:sz w:val="22"/>
              </w:rPr>
              <w:t>(Multiple selections allowed)</w:t>
            </w:r>
          </w:p>
          <w:p w14:paraId="0B9805D5" w14:textId="77777777" w:rsidR="001741B4" w:rsidRPr="00E46F1D" w:rsidRDefault="001741B4" w:rsidP="001741B4">
            <w:pPr>
              <w:spacing w:before="200" w:after="200"/>
              <w:jc w:val="left"/>
              <w:rPr>
                <w:rFonts w:asciiTheme="majorHAnsi" w:eastAsia="Calibri" w:hAnsiTheme="majorHAnsi" w:cs="Calibri"/>
                <w:b/>
                <w:bCs/>
                <w:sz w:val="22"/>
              </w:rPr>
            </w:pPr>
          </w:p>
        </w:tc>
        <w:tc>
          <w:tcPr>
            <w:tcW w:w="2516" w:type="pct"/>
          </w:tcPr>
          <w:p w14:paraId="6104FD9F" w14:textId="70BC9610" w:rsidR="00862017" w:rsidRPr="00E46F1D" w:rsidRDefault="00000000" w:rsidP="576C9E95">
            <w:pPr>
              <w:rPr>
                <w:rFonts w:asciiTheme="majorHAnsi" w:eastAsia="Calibri" w:hAnsiTheme="majorHAnsi"/>
              </w:rPr>
            </w:pPr>
            <w:sdt>
              <w:sdtPr>
                <w:rPr>
                  <w:rFonts w:asciiTheme="majorHAnsi" w:eastAsia="MS Mincho" w:hAnsiTheme="majorHAnsi"/>
                  <w:sz w:val="22"/>
                  <w:lang w:val="en-GB" w:eastAsia="ja-JP" w:bidi="th-TH"/>
                </w:rPr>
                <w:id w:val="1740520541"/>
                <w14:checkbox>
                  <w14:checked w14:val="1"/>
                  <w14:checkedState w14:val="2612" w14:font="MS Gothic"/>
                  <w14:uncheckedState w14:val="2610" w14:font="MS Gothic"/>
                </w14:checkbox>
              </w:sdtPr>
              <w:sdtContent>
                <w:r w:rsidR="50BDACF9" w:rsidRPr="00E46F1D">
                  <w:rPr>
                    <w:rFonts w:ascii="Segoe UI Symbol" w:eastAsia="MS Gothic" w:hAnsi="Segoe UI Symbol" w:cs="Segoe UI Symbol"/>
                    <w:sz w:val="22"/>
                    <w:lang w:val="en-GB" w:eastAsia="ja-JP" w:bidi="th-TH"/>
                  </w:rPr>
                  <w:t>☒</w:t>
                </w:r>
              </w:sdtContent>
            </w:sdt>
            <w:r w:rsidR="00153A80" w:rsidRPr="00E46F1D">
              <w:rPr>
                <w:rFonts w:asciiTheme="majorHAnsi" w:eastAsia="MS Mincho" w:hAnsiTheme="majorHAnsi"/>
                <w:sz w:val="22"/>
                <w:lang w:val="en-GB" w:eastAsia="ja-JP" w:bidi="th-TH"/>
              </w:rPr>
              <w:t xml:space="preserve">  </w:t>
            </w:r>
            <w:r w:rsidR="001741B4" w:rsidRPr="00E46F1D">
              <w:rPr>
                <w:rFonts w:asciiTheme="majorHAnsi" w:eastAsia="Calibri" w:hAnsiTheme="majorHAnsi" w:cs="Calibri"/>
                <w:sz w:val="22"/>
              </w:rPr>
              <w:t>Education</w:t>
            </w:r>
          </w:p>
          <w:p w14:paraId="10637871" w14:textId="436A4F7C" w:rsidR="00862017" w:rsidRPr="00E46F1D" w:rsidRDefault="00000000" w:rsidP="576C9E95">
            <w:pPr>
              <w:rPr>
                <w:rFonts w:asciiTheme="majorHAnsi" w:eastAsia="Calibri" w:hAnsiTheme="majorHAnsi"/>
              </w:rPr>
            </w:pPr>
            <w:sdt>
              <w:sdtPr>
                <w:rPr>
                  <w:rFonts w:asciiTheme="majorHAnsi" w:eastAsia="MS Mincho" w:hAnsiTheme="majorHAnsi"/>
                  <w:sz w:val="22"/>
                  <w:lang w:val="en-GB" w:eastAsia="ja-JP" w:bidi="th-TH"/>
                </w:rPr>
                <w:id w:val="-520782390"/>
                <w14:checkbox>
                  <w14:checked w14:val="1"/>
                  <w14:checkedState w14:val="2612" w14:font="MS Gothic"/>
                  <w14:uncheckedState w14:val="2610" w14:font="MS Gothic"/>
                </w14:checkbox>
              </w:sdtPr>
              <w:sdtContent>
                <w:r w:rsidR="0063047E" w:rsidRPr="00E46F1D">
                  <w:rPr>
                    <w:rFonts w:ascii="Segoe UI Symbol" w:eastAsia="MS Gothic" w:hAnsi="Segoe UI Symbol" w:cs="Segoe UI Symbol"/>
                    <w:sz w:val="22"/>
                    <w:lang w:val="en-GB" w:eastAsia="ja-JP" w:bidi="th-TH"/>
                  </w:rPr>
                  <w:t>☒</w:t>
                </w:r>
              </w:sdtContent>
            </w:sdt>
            <w:r w:rsidR="00153A80" w:rsidRPr="00E46F1D">
              <w:rPr>
                <w:rFonts w:asciiTheme="majorHAnsi" w:eastAsia="MS Mincho" w:hAnsiTheme="majorHAnsi"/>
                <w:sz w:val="22"/>
                <w:lang w:val="en-GB" w:eastAsia="ja-JP" w:bidi="th-TH"/>
              </w:rPr>
              <w:t xml:space="preserve">  </w:t>
            </w:r>
            <w:r w:rsidR="001741B4" w:rsidRPr="00E46F1D">
              <w:rPr>
                <w:rFonts w:asciiTheme="majorHAnsi" w:eastAsia="Calibri" w:hAnsiTheme="majorHAnsi" w:cs="Calibri"/>
                <w:sz w:val="22"/>
              </w:rPr>
              <w:t>Health and Sanitation</w:t>
            </w:r>
          </w:p>
          <w:p w14:paraId="23D990C2" w14:textId="160E9553" w:rsidR="00862017" w:rsidRPr="00E46F1D" w:rsidRDefault="00000000" w:rsidP="576C9E95">
            <w:pPr>
              <w:spacing w:before="200" w:after="200"/>
              <w:jc w:val="left"/>
              <w:rPr>
                <w:rFonts w:asciiTheme="majorHAnsi" w:eastAsia="Calibri" w:hAnsiTheme="majorHAnsi" w:cs="Calibri"/>
                <w:sz w:val="22"/>
              </w:rPr>
            </w:pPr>
            <w:sdt>
              <w:sdtPr>
                <w:rPr>
                  <w:rFonts w:asciiTheme="majorHAnsi" w:eastAsia="MS Mincho" w:hAnsiTheme="majorHAnsi"/>
                  <w:sz w:val="22"/>
                  <w:lang w:val="en-GB" w:eastAsia="ja-JP" w:bidi="th-TH"/>
                </w:rPr>
                <w:id w:val="628287372"/>
                <w14:checkbox>
                  <w14:checked w14:val="1"/>
                  <w14:checkedState w14:val="2612" w14:font="MS Gothic"/>
                  <w14:uncheckedState w14:val="2610" w14:font="MS Gothic"/>
                </w14:checkbox>
              </w:sdtPr>
              <w:sdtContent>
                <w:r w:rsidR="05EAAD75" w:rsidRPr="00E46F1D">
                  <w:rPr>
                    <w:rFonts w:ascii="Segoe UI Symbol" w:eastAsia="MS Gothic" w:hAnsi="Segoe UI Symbol" w:cs="Segoe UI Symbol"/>
                    <w:sz w:val="22"/>
                    <w:lang w:val="en-GB" w:eastAsia="ja-JP" w:bidi="th-TH"/>
                  </w:rPr>
                  <w:t>☒</w:t>
                </w:r>
              </w:sdtContent>
            </w:sdt>
            <w:r w:rsidR="00153A80" w:rsidRPr="00E46F1D">
              <w:rPr>
                <w:rFonts w:asciiTheme="majorHAnsi" w:eastAsia="MS Mincho" w:hAnsiTheme="majorHAnsi"/>
                <w:sz w:val="22"/>
                <w:lang w:val="en-GB" w:eastAsia="ja-JP" w:bidi="th-TH"/>
              </w:rPr>
              <w:t xml:space="preserve">  </w:t>
            </w:r>
            <w:r w:rsidR="00425218" w:rsidRPr="00E46F1D">
              <w:rPr>
                <w:rFonts w:asciiTheme="majorHAnsi" w:eastAsia="MS Mincho" w:hAnsiTheme="majorHAnsi"/>
                <w:sz w:val="22"/>
                <w:lang w:val="en-GB" w:eastAsia="ja-JP" w:bidi="th-TH"/>
              </w:rPr>
              <w:t>Food</w:t>
            </w:r>
            <w:r w:rsidR="00A44B81" w:rsidRPr="00E46F1D">
              <w:rPr>
                <w:rFonts w:asciiTheme="majorHAnsi" w:eastAsia="Calibri" w:hAnsiTheme="majorHAnsi" w:cs="Calibri"/>
                <w:sz w:val="22"/>
              </w:rPr>
              <w:t xml:space="preserve"> </w:t>
            </w:r>
            <w:r w:rsidR="006D2E73" w:rsidRPr="00E46F1D">
              <w:rPr>
                <w:rFonts w:asciiTheme="majorHAnsi" w:eastAsia="Calibri" w:hAnsiTheme="majorHAnsi" w:cs="Calibri"/>
                <w:sz w:val="22"/>
              </w:rPr>
              <w:t xml:space="preserve">production </w:t>
            </w:r>
            <w:r w:rsidR="00425218" w:rsidRPr="00E46F1D">
              <w:rPr>
                <w:rFonts w:asciiTheme="majorHAnsi" w:eastAsia="Calibri" w:hAnsiTheme="majorHAnsi" w:cs="Calibri"/>
                <w:sz w:val="22"/>
              </w:rPr>
              <w:t xml:space="preserve">in agrifood </w:t>
            </w:r>
            <w:r w:rsidR="0018028A" w:rsidRPr="00E46F1D">
              <w:rPr>
                <w:rFonts w:asciiTheme="majorHAnsi" w:eastAsia="Calibri" w:hAnsiTheme="majorHAnsi" w:cs="Calibri"/>
                <w:sz w:val="22"/>
              </w:rPr>
              <w:t xml:space="preserve">systems </w:t>
            </w:r>
            <w:r w:rsidR="006D2E73" w:rsidRPr="00E46F1D">
              <w:rPr>
                <w:rFonts w:asciiTheme="majorHAnsi" w:eastAsia="Calibri" w:hAnsiTheme="majorHAnsi" w:cs="Calibri"/>
                <w:sz w:val="22"/>
              </w:rPr>
              <w:t>(</w:t>
            </w:r>
            <w:r w:rsidR="00862017" w:rsidRPr="00E46F1D">
              <w:rPr>
                <w:rFonts w:asciiTheme="majorHAnsi" w:eastAsia="Calibri" w:hAnsiTheme="majorHAnsi" w:cs="Calibri"/>
                <w:sz w:val="22"/>
              </w:rPr>
              <w:t>please also tick the sub-categories)</w:t>
            </w:r>
          </w:p>
          <w:p w14:paraId="6C933A24" w14:textId="0360D56E" w:rsidR="00862017" w:rsidRPr="00E46F1D" w:rsidRDefault="0000000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041827970"/>
                <w14:checkbox>
                  <w14:checked w14:val="0"/>
                  <w14:checkedState w14:val="2612" w14:font="MS Gothic"/>
                  <w14:uncheckedState w14:val="2610" w14:font="MS Gothic"/>
                </w14:checkbox>
              </w:sdtPr>
              <w:sdtContent>
                <w:r w:rsidR="00153A80" w:rsidRPr="00E46F1D">
                  <w:rPr>
                    <w:rFonts w:ascii="Segoe UI Symbol" w:eastAsia="MS Gothic" w:hAnsi="Segoe UI Symbol" w:cs="Segoe UI Symbol"/>
                    <w:bCs/>
                    <w:sz w:val="22"/>
                    <w:lang w:val="en-GB" w:eastAsia="ja-JP" w:bidi="th-TH"/>
                  </w:rPr>
                  <w:t>☐</w:t>
                </w:r>
              </w:sdtContent>
            </w:sdt>
            <w:r w:rsidR="00153A80" w:rsidRPr="00E46F1D">
              <w:rPr>
                <w:rFonts w:asciiTheme="majorHAnsi" w:eastAsia="MS Mincho" w:hAnsiTheme="majorHAnsi"/>
                <w:bCs/>
                <w:sz w:val="22"/>
                <w:lang w:val="en-GB" w:eastAsia="ja-JP" w:bidi="th-TH"/>
              </w:rPr>
              <w:t xml:space="preserve">  </w:t>
            </w:r>
            <w:r w:rsidR="00862017" w:rsidRPr="00E46F1D">
              <w:rPr>
                <w:rFonts w:asciiTheme="majorHAnsi" w:eastAsia="Calibri" w:hAnsiTheme="majorHAnsi" w:cs="Calibri"/>
                <w:i/>
                <w:iCs/>
                <w:sz w:val="22"/>
              </w:rPr>
              <w:t>Crop cultivation</w:t>
            </w:r>
          </w:p>
          <w:p w14:paraId="672A64D9" w14:textId="25CDFE35" w:rsidR="00862017" w:rsidRPr="00E46F1D" w:rsidRDefault="0000000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250416470"/>
                <w14:checkbox>
                  <w14:checked w14:val="0"/>
                  <w14:checkedState w14:val="2612" w14:font="MS Gothic"/>
                  <w14:uncheckedState w14:val="2610" w14:font="MS Gothic"/>
                </w14:checkbox>
              </w:sdtPr>
              <w:sdtContent>
                <w:r w:rsidR="00153A80" w:rsidRPr="00E46F1D">
                  <w:rPr>
                    <w:rFonts w:ascii="Segoe UI Symbol" w:eastAsia="MS Gothic" w:hAnsi="Segoe UI Symbol" w:cs="Segoe UI Symbol"/>
                    <w:bCs/>
                    <w:sz w:val="22"/>
                    <w:lang w:val="en-GB" w:eastAsia="ja-JP" w:bidi="th-TH"/>
                  </w:rPr>
                  <w:t>☐</w:t>
                </w:r>
              </w:sdtContent>
            </w:sdt>
            <w:r w:rsidR="00153A80" w:rsidRPr="00E46F1D">
              <w:rPr>
                <w:rFonts w:asciiTheme="majorHAnsi" w:eastAsia="MS Mincho" w:hAnsiTheme="majorHAnsi"/>
                <w:bCs/>
                <w:sz w:val="22"/>
                <w:lang w:val="en-GB" w:eastAsia="ja-JP" w:bidi="th-TH"/>
              </w:rPr>
              <w:t xml:space="preserve">  </w:t>
            </w:r>
            <w:r w:rsidR="00862017" w:rsidRPr="00E46F1D">
              <w:rPr>
                <w:rFonts w:asciiTheme="majorHAnsi" w:eastAsia="Calibri" w:hAnsiTheme="majorHAnsi" w:cs="Calibri"/>
                <w:i/>
                <w:iCs/>
                <w:sz w:val="22"/>
              </w:rPr>
              <w:t>Fisheries and aquaculture production</w:t>
            </w:r>
          </w:p>
          <w:p w14:paraId="606BB6B7" w14:textId="05084C63" w:rsidR="00862017" w:rsidRPr="00E46F1D" w:rsidRDefault="0000000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85950227"/>
                <w14:checkbox>
                  <w14:checked w14:val="0"/>
                  <w14:checkedState w14:val="2612" w14:font="MS Gothic"/>
                  <w14:uncheckedState w14:val="2610" w14:font="MS Gothic"/>
                </w14:checkbox>
              </w:sdtPr>
              <w:sdtContent>
                <w:r w:rsidR="00153A80" w:rsidRPr="00E46F1D">
                  <w:rPr>
                    <w:rFonts w:ascii="Segoe UI Symbol" w:eastAsia="MS Gothic" w:hAnsi="Segoe UI Symbol" w:cs="Segoe UI Symbol"/>
                    <w:bCs/>
                    <w:sz w:val="22"/>
                    <w:lang w:val="en-GB" w:eastAsia="ja-JP" w:bidi="th-TH"/>
                  </w:rPr>
                  <w:t>☐</w:t>
                </w:r>
              </w:sdtContent>
            </w:sdt>
            <w:r w:rsidR="00153A80" w:rsidRPr="00E46F1D">
              <w:rPr>
                <w:rFonts w:asciiTheme="majorHAnsi" w:eastAsia="MS Mincho" w:hAnsiTheme="majorHAnsi"/>
                <w:bCs/>
                <w:sz w:val="22"/>
                <w:lang w:val="en-GB" w:eastAsia="ja-JP" w:bidi="th-TH"/>
              </w:rPr>
              <w:t xml:space="preserve">  </w:t>
            </w:r>
            <w:r w:rsidR="00862017" w:rsidRPr="00E46F1D">
              <w:rPr>
                <w:rFonts w:asciiTheme="majorHAnsi" w:eastAsia="Calibri" w:hAnsiTheme="majorHAnsi" w:cs="Calibri"/>
                <w:i/>
                <w:iCs/>
                <w:sz w:val="22"/>
              </w:rPr>
              <w:t>Livestock</w:t>
            </w:r>
          </w:p>
          <w:p w14:paraId="1F4D7B2D" w14:textId="22A7B2FE" w:rsidR="00862017" w:rsidRPr="00E46F1D" w:rsidRDefault="0000000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573861347"/>
                <w14:checkbox>
                  <w14:checked w14:val="0"/>
                  <w14:checkedState w14:val="2612" w14:font="MS Gothic"/>
                  <w14:uncheckedState w14:val="2610" w14:font="MS Gothic"/>
                </w14:checkbox>
              </w:sdtPr>
              <w:sdtContent>
                <w:r w:rsidR="00153A80" w:rsidRPr="00E46F1D">
                  <w:rPr>
                    <w:rFonts w:ascii="Segoe UI Symbol" w:eastAsia="MS Gothic" w:hAnsi="Segoe UI Symbol" w:cs="Segoe UI Symbol"/>
                    <w:bCs/>
                    <w:sz w:val="22"/>
                    <w:lang w:val="en-GB" w:eastAsia="ja-JP" w:bidi="th-TH"/>
                  </w:rPr>
                  <w:t>☐</w:t>
                </w:r>
              </w:sdtContent>
            </w:sdt>
            <w:r w:rsidR="00153A80" w:rsidRPr="00E46F1D">
              <w:rPr>
                <w:rFonts w:asciiTheme="majorHAnsi" w:eastAsia="MS Mincho" w:hAnsiTheme="majorHAnsi"/>
                <w:bCs/>
                <w:sz w:val="22"/>
                <w:lang w:val="en-GB" w:eastAsia="ja-JP" w:bidi="th-TH"/>
              </w:rPr>
              <w:t xml:space="preserve">  </w:t>
            </w:r>
            <w:r w:rsidR="00862017" w:rsidRPr="00E46F1D">
              <w:rPr>
                <w:rFonts w:asciiTheme="majorHAnsi" w:eastAsia="Calibri" w:hAnsiTheme="majorHAnsi" w:cs="Calibri"/>
                <w:i/>
                <w:iCs/>
                <w:sz w:val="22"/>
              </w:rPr>
              <w:t>Forestry</w:t>
            </w:r>
          </w:p>
          <w:p w14:paraId="7A7B2803" w14:textId="3FD409CA" w:rsidR="00862017" w:rsidRPr="00E46F1D" w:rsidRDefault="0000000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389116953"/>
                <w14:checkbox>
                  <w14:checked w14:val="0"/>
                  <w14:checkedState w14:val="2612" w14:font="MS Gothic"/>
                  <w14:uncheckedState w14:val="2610" w14:font="MS Gothic"/>
                </w14:checkbox>
              </w:sdtPr>
              <w:sdtContent>
                <w:r w:rsidR="00153A80" w:rsidRPr="00E46F1D">
                  <w:rPr>
                    <w:rFonts w:ascii="Segoe UI Symbol" w:eastAsia="MS Gothic" w:hAnsi="Segoe UI Symbol" w:cs="Segoe UI Symbol"/>
                    <w:bCs/>
                    <w:sz w:val="22"/>
                    <w:lang w:val="en-GB" w:eastAsia="ja-JP" w:bidi="th-TH"/>
                  </w:rPr>
                  <w:t>☐</w:t>
                </w:r>
              </w:sdtContent>
            </w:sdt>
            <w:r w:rsidR="00153A80" w:rsidRPr="00E46F1D">
              <w:rPr>
                <w:rFonts w:asciiTheme="majorHAnsi" w:eastAsia="MS Mincho" w:hAnsiTheme="majorHAnsi"/>
                <w:bCs/>
                <w:sz w:val="22"/>
                <w:lang w:val="en-GB" w:eastAsia="ja-JP" w:bidi="th-TH"/>
              </w:rPr>
              <w:t xml:space="preserve">  </w:t>
            </w:r>
            <w:r w:rsidR="00862017" w:rsidRPr="00E46F1D">
              <w:rPr>
                <w:rFonts w:asciiTheme="majorHAnsi" w:eastAsia="Calibri" w:hAnsiTheme="majorHAnsi" w:cs="Calibri"/>
                <w:i/>
                <w:iCs/>
                <w:sz w:val="22"/>
              </w:rPr>
              <w:t>Agroforestry</w:t>
            </w:r>
          </w:p>
          <w:p w14:paraId="61BB03E8" w14:textId="6D0186EC" w:rsidR="00862017" w:rsidRPr="00E46F1D" w:rsidRDefault="0000000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675379050"/>
                <w14:checkbox>
                  <w14:checked w14:val="0"/>
                  <w14:checkedState w14:val="2612" w14:font="MS Gothic"/>
                  <w14:uncheckedState w14:val="2610" w14:font="MS Gothic"/>
                </w14:checkbox>
              </w:sdtPr>
              <w:sdtContent>
                <w:r w:rsidR="00153A80" w:rsidRPr="00E46F1D">
                  <w:rPr>
                    <w:rFonts w:ascii="Segoe UI Symbol" w:eastAsia="MS Gothic" w:hAnsi="Segoe UI Symbol" w:cs="Segoe UI Symbol"/>
                    <w:bCs/>
                    <w:sz w:val="22"/>
                    <w:lang w:val="en-GB" w:eastAsia="ja-JP" w:bidi="th-TH"/>
                  </w:rPr>
                  <w:t>☐</w:t>
                </w:r>
              </w:sdtContent>
            </w:sdt>
            <w:r w:rsidR="00153A80" w:rsidRPr="00E46F1D">
              <w:rPr>
                <w:rFonts w:asciiTheme="majorHAnsi" w:eastAsia="MS Mincho" w:hAnsiTheme="majorHAnsi"/>
                <w:bCs/>
                <w:sz w:val="22"/>
                <w:lang w:val="en-GB" w:eastAsia="ja-JP" w:bidi="th-TH"/>
              </w:rPr>
              <w:t xml:space="preserve">  </w:t>
            </w:r>
            <w:r w:rsidR="00862017" w:rsidRPr="00E46F1D">
              <w:rPr>
                <w:rFonts w:asciiTheme="majorHAnsi" w:eastAsia="Calibri" w:hAnsiTheme="majorHAnsi" w:cs="Calibri"/>
                <w:i/>
                <w:iCs/>
                <w:sz w:val="22"/>
              </w:rPr>
              <w:t xml:space="preserve">Horticulture </w:t>
            </w:r>
          </w:p>
          <w:p w14:paraId="5E91CF32" w14:textId="44732BF2" w:rsidR="00862017" w:rsidRPr="00E46F1D" w:rsidRDefault="0000000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710341846"/>
                <w14:checkbox>
                  <w14:checked w14:val="0"/>
                  <w14:checkedState w14:val="2612" w14:font="MS Gothic"/>
                  <w14:uncheckedState w14:val="2610" w14:font="MS Gothic"/>
                </w14:checkbox>
              </w:sdtPr>
              <w:sdtContent>
                <w:r w:rsidR="00153A80" w:rsidRPr="00E46F1D">
                  <w:rPr>
                    <w:rFonts w:ascii="Segoe UI Symbol" w:eastAsia="MS Gothic" w:hAnsi="Segoe UI Symbol" w:cs="Segoe UI Symbol"/>
                    <w:bCs/>
                    <w:sz w:val="22"/>
                    <w:lang w:val="en-GB" w:eastAsia="ja-JP" w:bidi="th-TH"/>
                  </w:rPr>
                  <w:t>☐</w:t>
                </w:r>
              </w:sdtContent>
            </w:sdt>
            <w:r w:rsidR="00153A80" w:rsidRPr="00E46F1D">
              <w:rPr>
                <w:rFonts w:asciiTheme="majorHAnsi" w:eastAsia="MS Mincho" w:hAnsiTheme="majorHAnsi"/>
                <w:bCs/>
                <w:sz w:val="22"/>
                <w:lang w:val="en-GB" w:eastAsia="ja-JP" w:bidi="th-TH"/>
              </w:rPr>
              <w:t xml:space="preserve">  </w:t>
            </w:r>
            <w:r w:rsidR="00862017" w:rsidRPr="00E46F1D">
              <w:rPr>
                <w:rFonts w:asciiTheme="majorHAnsi" w:eastAsia="Calibri" w:hAnsiTheme="majorHAnsi" w:cs="Calibri"/>
                <w:i/>
                <w:iCs/>
                <w:sz w:val="22"/>
              </w:rPr>
              <w:t>Apiculture (beekeeping)</w:t>
            </w:r>
          </w:p>
          <w:p w14:paraId="1AC68AEE" w14:textId="1921E086" w:rsidR="00862017" w:rsidRPr="00E46F1D" w:rsidRDefault="0000000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414863541"/>
                <w14:checkbox>
                  <w14:checked w14:val="0"/>
                  <w14:checkedState w14:val="2612" w14:font="MS Gothic"/>
                  <w14:uncheckedState w14:val="2610" w14:font="MS Gothic"/>
                </w14:checkbox>
              </w:sdtPr>
              <w:sdtContent>
                <w:r w:rsidR="00153A80" w:rsidRPr="00E46F1D">
                  <w:rPr>
                    <w:rFonts w:ascii="Segoe UI Symbol" w:eastAsia="MS Gothic" w:hAnsi="Segoe UI Symbol" w:cs="Segoe UI Symbol"/>
                    <w:bCs/>
                    <w:sz w:val="22"/>
                    <w:lang w:val="en-GB" w:eastAsia="ja-JP" w:bidi="th-TH"/>
                  </w:rPr>
                  <w:t>☐</w:t>
                </w:r>
              </w:sdtContent>
            </w:sdt>
            <w:r w:rsidR="00153A80" w:rsidRPr="00E46F1D">
              <w:rPr>
                <w:rFonts w:asciiTheme="majorHAnsi" w:eastAsia="MS Mincho" w:hAnsiTheme="majorHAnsi"/>
                <w:bCs/>
                <w:sz w:val="22"/>
                <w:lang w:val="en-GB" w:eastAsia="ja-JP" w:bidi="th-TH"/>
              </w:rPr>
              <w:t xml:space="preserve">  </w:t>
            </w:r>
            <w:r w:rsidR="00862017" w:rsidRPr="00E46F1D">
              <w:rPr>
                <w:rFonts w:asciiTheme="majorHAnsi" w:eastAsia="Calibri" w:hAnsiTheme="majorHAnsi" w:cs="Calibri"/>
                <w:i/>
                <w:iCs/>
                <w:sz w:val="22"/>
              </w:rPr>
              <w:t>Agroecology and sustainable farming practices</w:t>
            </w:r>
          </w:p>
          <w:p w14:paraId="4DCC972A" w14:textId="524EA305" w:rsidR="00862017" w:rsidRPr="00E46F1D" w:rsidRDefault="0000000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787167376"/>
                <w14:checkbox>
                  <w14:checked w14:val="0"/>
                  <w14:checkedState w14:val="2612" w14:font="MS Gothic"/>
                  <w14:uncheckedState w14:val="2610" w14:font="MS Gothic"/>
                </w14:checkbox>
              </w:sdtPr>
              <w:sdtContent>
                <w:r w:rsidR="00153A80" w:rsidRPr="00E46F1D">
                  <w:rPr>
                    <w:rFonts w:ascii="Segoe UI Symbol" w:eastAsia="MS Gothic" w:hAnsi="Segoe UI Symbol" w:cs="Segoe UI Symbol"/>
                    <w:bCs/>
                    <w:sz w:val="22"/>
                    <w:lang w:val="en-GB" w:eastAsia="ja-JP" w:bidi="th-TH"/>
                  </w:rPr>
                  <w:t>☐</w:t>
                </w:r>
              </w:sdtContent>
            </w:sdt>
            <w:r w:rsidR="00153A80" w:rsidRPr="00E46F1D">
              <w:rPr>
                <w:rFonts w:asciiTheme="majorHAnsi" w:eastAsia="MS Mincho" w:hAnsiTheme="majorHAnsi"/>
                <w:bCs/>
                <w:sz w:val="22"/>
                <w:lang w:val="en-GB" w:eastAsia="ja-JP" w:bidi="th-TH"/>
              </w:rPr>
              <w:t xml:space="preserve">  </w:t>
            </w:r>
            <w:r w:rsidR="00862017" w:rsidRPr="00E46F1D">
              <w:rPr>
                <w:rFonts w:asciiTheme="majorHAnsi" w:eastAsia="Calibri" w:hAnsiTheme="majorHAnsi" w:cs="Calibri"/>
                <w:i/>
                <w:iCs/>
                <w:sz w:val="22"/>
              </w:rPr>
              <w:t>Soil and water management</w:t>
            </w:r>
          </w:p>
          <w:p w14:paraId="28CFD5F1" w14:textId="094057F7" w:rsidR="000A21CC" w:rsidRPr="00E46F1D" w:rsidRDefault="0000000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894349537"/>
                <w14:checkbox>
                  <w14:checked w14:val="0"/>
                  <w14:checkedState w14:val="2612" w14:font="MS Gothic"/>
                  <w14:uncheckedState w14:val="2610" w14:font="MS Gothic"/>
                </w14:checkbox>
              </w:sdtPr>
              <w:sdtContent>
                <w:r w:rsidR="000A21CC" w:rsidRPr="00E46F1D">
                  <w:rPr>
                    <w:rFonts w:ascii="Segoe UI Symbol" w:eastAsia="MS Gothic" w:hAnsi="Segoe UI Symbol" w:cs="Segoe UI Symbol"/>
                    <w:bCs/>
                    <w:sz w:val="22"/>
                    <w:lang w:val="en-GB" w:eastAsia="ja-JP" w:bidi="th-TH"/>
                  </w:rPr>
                  <w:t>☐</w:t>
                </w:r>
              </w:sdtContent>
            </w:sdt>
            <w:r w:rsidR="000A21CC" w:rsidRPr="00E46F1D">
              <w:rPr>
                <w:rFonts w:asciiTheme="majorHAnsi" w:eastAsia="MS Mincho" w:hAnsiTheme="majorHAnsi"/>
                <w:bCs/>
                <w:sz w:val="22"/>
                <w:lang w:val="en-GB" w:eastAsia="ja-JP" w:bidi="th-TH"/>
              </w:rPr>
              <w:t xml:space="preserve">  </w:t>
            </w:r>
            <w:r w:rsidR="000A21CC" w:rsidRPr="00E46F1D">
              <w:rPr>
                <w:rFonts w:asciiTheme="majorHAnsi" w:eastAsia="MS Mincho" w:hAnsiTheme="majorHAnsi"/>
                <w:bCs/>
                <w:i/>
                <w:iCs/>
                <w:sz w:val="22"/>
                <w:lang w:val="en-GB" w:eastAsia="ja-JP" w:bidi="th-TH"/>
              </w:rPr>
              <w:t>Other:</w:t>
            </w:r>
            <w:r w:rsidR="000A21CC" w:rsidRPr="00E46F1D">
              <w:rPr>
                <w:rFonts w:asciiTheme="majorHAnsi" w:eastAsia="MS Mincho" w:hAnsiTheme="majorHAnsi"/>
                <w:bCs/>
                <w:sz w:val="22"/>
                <w:lang w:val="en-GB" w:eastAsia="ja-JP" w:bidi="th-TH"/>
              </w:rPr>
              <w:t xml:space="preserve"> ____________</w:t>
            </w:r>
          </w:p>
          <w:p w14:paraId="56DD1274" w14:textId="151B3711" w:rsidR="00C3680A" w:rsidRPr="00E46F1D" w:rsidRDefault="00000000" w:rsidP="00C3680A">
            <w:pPr>
              <w:spacing w:before="200" w:after="200"/>
              <w:jc w:val="left"/>
              <w:rPr>
                <w:rFonts w:asciiTheme="majorHAnsi" w:eastAsia="Calibri" w:hAnsiTheme="majorHAnsi" w:cs="Calibri"/>
                <w:sz w:val="22"/>
              </w:rPr>
            </w:pPr>
            <w:sdt>
              <w:sdtPr>
                <w:rPr>
                  <w:rFonts w:asciiTheme="majorHAnsi" w:eastAsia="MS Mincho" w:hAnsiTheme="majorHAnsi"/>
                  <w:bCs/>
                  <w:sz w:val="22"/>
                  <w:lang w:val="en-GB" w:eastAsia="ja-JP" w:bidi="th-TH"/>
                </w:rPr>
                <w:id w:val="-1493866267"/>
                <w14:checkbox>
                  <w14:checked w14:val="0"/>
                  <w14:checkedState w14:val="2612" w14:font="MS Gothic"/>
                  <w14:uncheckedState w14:val="2610" w14:font="MS Gothic"/>
                </w14:checkbox>
              </w:sdtPr>
              <w:sdtContent>
                <w:r w:rsidR="00C3680A" w:rsidRPr="00E46F1D">
                  <w:rPr>
                    <w:rFonts w:ascii="Segoe UI Symbol" w:eastAsia="MS Gothic" w:hAnsi="Segoe UI Symbol" w:cs="Segoe UI Symbol"/>
                    <w:bCs/>
                    <w:sz w:val="22"/>
                    <w:lang w:val="en-GB" w:eastAsia="ja-JP" w:bidi="th-TH"/>
                  </w:rPr>
                  <w:t>☐</w:t>
                </w:r>
              </w:sdtContent>
            </w:sdt>
            <w:r w:rsidR="00C3680A" w:rsidRPr="00E46F1D">
              <w:rPr>
                <w:rFonts w:asciiTheme="majorHAnsi" w:eastAsia="MS Mincho" w:hAnsiTheme="majorHAnsi"/>
                <w:bCs/>
                <w:sz w:val="22"/>
                <w:lang w:val="en-GB" w:eastAsia="ja-JP" w:bidi="th-TH"/>
              </w:rPr>
              <w:t xml:space="preserve">  </w:t>
            </w:r>
            <w:r w:rsidR="00425218" w:rsidRPr="00E46F1D">
              <w:rPr>
                <w:rFonts w:asciiTheme="majorHAnsi" w:eastAsia="MS Mincho" w:hAnsiTheme="majorHAnsi"/>
                <w:bCs/>
                <w:sz w:val="22"/>
                <w:lang w:val="en-GB" w:eastAsia="ja-JP" w:bidi="th-TH"/>
              </w:rPr>
              <w:t>Post-production in agrifood systems</w:t>
            </w:r>
            <w:r w:rsidR="0018028A" w:rsidRPr="00E46F1D">
              <w:rPr>
                <w:rFonts w:asciiTheme="majorHAnsi" w:eastAsia="MS Mincho" w:hAnsiTheme="majorHAnsi"/>
                <w:bCs/>
                <w:sz w:val="22"/>
                <w:lang w:val="en-GB" w:eastAsia="ja-JP" w:bidi="th-TH"/>
              </w:rPr>
              <w:t xml:space="preserve"> </w:t>
            </w:r>
            <w:r w:rsidR="0018028A" w:rsidRPr="00E46F1D">
              <w:rPr>
                <w:rFonts w:asciiTheme="majorHAnsi" w:eastAsia="Calibri" w:hAnsiTheme="majorHAnsi" w:cs="Calibri"/>
                <w:sz w:val="22"/>
              </w:rPr>
              <w:t>(please also tick the sub-categories)</w:t>
            </w:r>
          </w:p>
          <w:p w14:paraId="012E4789" w14:textId="77777777" w:rsidR="00C3680A" w:rsidRPr="00E46F1D" w:rsidRDefault="00C3680A" w:rsidP="00C3680A">
            <w:pPr>
              <w:spacing w:after="0"/>
              <w:jc w:val="left"/>
              <w:rPr>
                <w:rFonts w:asciiTheme="majorHAnsi" w:eastAsia="Calibri" w:hAnsiTheme="majorHAnsi" w:cs="Calibri"/>
                <w:i/>
                <w:iCs/>
                <w:sz w:val="22"/>
              </w:rPr>
            </w:pPr>
          </w:p>
          <w:p w14:paraId="7C457567" w14:textId="16B33659" w:rsidR="00C3680A" w:rsidRPr="00E46F1D" w:rsidRDefault="0000000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660935628"/>
                <w14:checkbox>
                  <w14:checked w14:val="0"/>
                  <w14:checkedState w14:val="2612" w14:font="MS Gothic"/>
                  <w14:uncheckedState w14:val="2610" w14:font="MS Gothic"/>
                </w14:checkbox>
              </w:sdtPr>
              <w:sdtContent>
                <w:r w:rsidR="00153A80" w:rsidRPr="00E46F1D">
                  <w:rPr>
                    <w:rFonts w:ascii="Segoe UI Symbol" w:eastAsia="MS Gothic" w:hAnsi="Segoe UI Symbol" w:cs="Segoe UI Symbol"/>
                    <w:bCs/>
                    <w:sz w:val="22"/>
                    <w:lang w:val="en-GB" w:eastAsia="ja-JP" w:bidi="th-TH"/>
                  </w:rPr>
                  <w:t>☐</w:t>
                </w:r>
              </w:sdtContent>
            </w:sdt>
            <w:r w:rsidR="00153A80" w:rsidRPr="00E46F1D">
              <w:rPr>
                <w:rFonts w:asciiTheme="majorHAnsi" w:eastAsia="MS Mincho" w:hAnsiTheme="majorHAnsi"/>
                <w:bCs/>
                <w:sz w:val="22"/>
                <w:lang w:val="en-GB" w:eastAsia="ja-JP" w:bidi="th-TH"/>
              </w:rPr>
              <w:t xml:space="preserve"> </w:t>
            </w:r>
            <w:r w:rsidR="00C3680A" w:rsidRPr="00E46F1D">
              <w:rPr>
                <w:rFonts w:asciiTheme="majorHAnsi" w:eastAsia="MS Mincho" w:hAnsiTheme="majorHAnsi"/>
                <w:bCs/>
                <w:i/>
                <w:iCs/>
                <w:sz w:val="22"/>
                <w:lang w:val="en-GB" w:eastAsia="ja-JP" w:bidi="th-TH"/>
              </w:rPr>
              <w:t>P</w:t>
            </w:r>
            <w:proofErr w:type="spellStart"/>
            <w:r w:rsidR="00862017" w:rsidRPr="00E46F1D">
              <w:rPr>
                <w:rFonts w:asciiTheme="majorHAnsi" w:eastAsia="Calibri" w:hAnsiTheme="majorHAnsi" w:cs="Calibri"/>
                <w:i/>
                <w:iCs/>
                <w:sz w:val="22"/>
              </w:rPr>
              <w:t>rocessing</w:t>
            </w:r>
            <w:proofErr w:type="spellEnd"/>
            <w:r w:rsidR="0043483A" w:rsidRPr="00E46F1D">
              <w:rPr>
                <w:rFonts w:asciiTheme="majorHAnsi" w:eastAsia="Calibri" w:hAnsiTheme="majorHAnsi" w:cs="Calibri"/>
                <w:i/>
                <w:iCs/>
                <w:sz w:val="22"/>
              </w:rPr>
              <w:t xml:space="preserve"> and value addition</w:t>
            </w:r>
            <w:r w:rsidR="00745E64" w:rsidRPr="00E46F1D">
              <w:rPr>
                <w:rFonts w:asciiTheme="majorHAnsi" w:eastAsia="Calibri" w:hAnsiTheme="majorHAnsi" w:cs="Calibri"/>
                <w:i/>
                <w:iCs/>
                <w:sz w:val="22"/>
              </w:rPr>
              <w:t xml:space="preserve"> </w:t>
            </w:r>
          </w:p>
          <w:p w14:paraId="4E4D9E94" w14:textId="613FFC80" w:rsidR="00C3680A" w:rsidRPr="00E46F1D" w:rsidRDefault="0000000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030872939"/>
                <w14:checkbox>
                  <w14:checked w14:val="0"/>
                  <w14:checkedState w14:val="2612" w14:font="MS Gothic"/>
                  <w14:uncheckedState w14:val="2610" w14:font="MS Gothic"/>
                </w14:checkbox>
              </w:sdtPr>
              <w:sdtContent>
                <w:r w:rsidR="0043483A" w:rsidRPr="00E46F1D">
                  <w:rPr>
                    <w:rFonts w:ascii="Segoe UI Symbol" w:eastAsia="MS Gothic" w:hAnsi="Segoe UI Symbol" w:cs="Segoe UI Symbol"/>
                    <w:bCs/>
                    <w:sz w:val="22"/>
                    <w:lang w:val="en-GB" w:eastAsia="ja-JP" w:bidi="th-TH"/>
                  </w:rPr>
                  <w:t>☐</w:t>
                </w:r>
              </w:sdtContent>
            </w:sdt>
            <w:r w:rsidR="0043483A" w:rsidRPr="00E46F1D">
              <w:rPr>
                <w:rFonts w:asciiTheme="majorHAnsi" w:eastAsia="Calibri" w:hAnsiTheme="majorHAnsi" w:cs="Calibri"/>
                <w:sz w:val="22"/>
              </w:rPr>
              <w:t xml:space="preserve"> </w:t>
            </w:r>
            <w:r w:rsidR="0043483A" w:rsidRPr="00E46F1D">
              <w:rPr>
                <w:rFonts w:asciiTheme="majorHAnsi" w:eastAsia="Calibri" w:hAnsiTheme="majorHAnsi" w:cs="Calibri"/>
                <w:i/>
                <w:iCs/>
                <w:sz w:val="22"/>
              </w:rPr>
              <w:t>M</w:t>
            </w:r>
            <w:r w:rsidR="00745E64" w:rsidRPr="00E46F1D">
              <w:rPr>
                <w:rFonts w:asciiTheme="majorHAnsi" w:eastAsia="Calibri" w:hAnsiTheme="majorHAnsi" w:cs="Calibri"/>
                <w:i/>
                <w:iCs/>
                <w:sz w:val="22"/>
              </w:rPr>
              <w:t>arketing</w:t>
            </w:r>
            <w:r w:rsidR="0043483A" w:rsidRPr="00E46F1D">
              <w:rPr>
                <w:rFonts w:asciiTheme="majorHAnsi" w:eastAsia="Calibri" w:hAnsiTheme="majorHAnsi" w:cs="Calibri"/>
                <w:i/>
                <w:iCs/>
                <w:sz w:val="22"/>
              </w:rPr>
              <w:t xml:space="preserve"> and retailing </w:t>
            </w:r>
            <w:r w:rsidR="00745E64" w:rsidRPr="00E46F1D">
              <w:rPr>
                <w:rFonts w:asciiTheme="majorHAnsi" w:eastAsia="Calibri" w:hAnsiTheme="majorHAnsi" w:cs="Calibri"/>
                <w:i/>
                <w:iCs/>
                <w:sz w:val="22"/>
              </w:rPr>
              <w:t xml:space="preserve"> </w:t>
            </w:r>
          </w:p>
          <w:p w14:paraId="57D858AE" w14:textId="173411C5" w:rsidR="00C3680A" w:rsidRPr="00E46F1D" w:rsidRDefault="00000000" w:rsidP="001845BC">
            <w:pPr>
              <w:spacing w:after="0"/>
              <w:ind w:left="1080" w:hanging="360"/>
              <w:jc w:val="left"/>
              <w:rPr>
                <w:rFonts w:asciiTheme="majorHAnsi" w:eastAsia="Calibri" w:hAnsiTheme="majorHAnsi" w:cs="Calibri"/>
                <w:sz w:val="22"/>
              </w:rPr>
            </w:pPr>
            <w:sdt>
              <w:sdtPr>
                <w:rPr>
                  <w:rFonts w:asciiTheme="majorHAnsi" w:eastAsia="MS Mincho" w:hAnsiTheme="majorHAnsi"/>
                  <w:bCs/>
                  <w:sz w:val="22"/>
                  <w:lang w:val="en-GB" w:eastAsia="ja-JP" w:bidi="th-TH"/>
                </w:rPr>
                <w:id w:val="-753582631"/>
                <w14:checkbox>
                  <w14:checked w14:val="0"/>
                  <w14:checkedState w14:val="2612" w14:font="MS Gothic"/>
                  <w14:uncheckedState w14:val="2610" w14:font="MS Gothic"/>
                </w14:checkbox>
              </w:sdtPr>
              <w:sdtContent>
                <w:r w:rsidR="0043483A" w:rsidRPr="00E46F1D">
                  <w:rPr>
                    <w:rFonts w:ascii="Segoe UI Symbol" w:eastAsia="MS Gothic" w:hAnsi="Segoe UI Symbol" w:cs="Segoe UI Symbol"/>
                    <w:bCs/>
                    <w:sz w:val="22"/>
                    <w:lang w:val="en-GB" w:eastAsia="ja-JP" w:bidi="th-TH"/>
                  </w:rPr>
                  <w:t>☐</w:t>
                </w:r>
              </w:sdtContent>
            </w:sdt>
            <w:r w:rsidR="0043483A" w:rsidRPr="00E46F1D">
              <w:rPr>
                <w:rFonts w:asciiTheme="majorHAnsi" w:eastAsia="Calibri" w:hAnsiTheme="majorHAnsi" w:cs="Calibri"/>
                <w:sz w:val="22"/>
              </w:rPr>
              <w:t xml:space="preserve"> </w:t>
            </w:r>
            <w:r w:rsidR="0043483A" w:rsidRPr="00E46F1D">
              <w:rPr>
                <w:rFonts w:asciiTheme="majorHAnsi" w:eastAsia="Calibri" w:hAnsiTheme="majorHAnsi" w:cs="Calibri"/>
                <w:i/>
                <w:iCs/>
                <w:sz w:val="22"/>
              </w:rPr>
              <w:t>T</w:t>
            </w:r>
            <w:r w:rsidR="00745E64" w:rsidRPr="00E46F1D">
              <w:rPr>
                <w:rFonts w:asciiTheme="majorHAnsi" w:eastAsia="Calibri" w:hAnsiTheme="majorHAnsi" w:cs="Calibri"/>
                <w:i/>
                <w:iCs/>
                <w:sz w:val="22"/>
              </w:rPr>
              <w:t>ransporting</w:t>
            </w:r>
            <w:r w:rsidR="00745E64" w:rsidRPr="00E46F1D">
              <w:rPr>
                <w:rFonts w:asciiTheme="majorHAnsi" w:eastAsia="Calibri" w:hAnsiTheme="majorHAnsi" w:cs="Calibri"/>
                <w:sz w:val="22"/>
              </w:rPr>
              <w:t xml:space="preserve"> </w:t>
            </w:r>
          </w:p>
          <w:p w14:paraId="132D6A6C" w14:textId="7895C4D6" w:rsidR="00862017" w:rsidRPr="00E46F1D" w:rsidRDefault="00000000" w:rsidP="001845BC">
            <w:pPr>
              <w:spacing w:after="0"/>
              <w:ind w:left="72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564177221"/>
                <w14:checkbox>
                  <w14:checked w14:val="0"/>
                  <w14:checkedState w14:val="2612" w14:font="MS Gothic"/>
                  <w14:uncheckedState w14:val="2610" w14:font="MS Gothic"/>
                </w14:checkbox>
              </w:sdtPr>
              <w:sdtContent>
                <w:r w:rsidR="00153A80" w:rsidRPr="00E46F1D">
                  <w:rPr>
                    <w:rFonts w:ascii="Segoe UI Symbol" w:eastAsia="MS Gothic" w:hAnsi="Segoe UI Symbol" w:cs="Segoe UI Symbol"/>
                    <w:bCs/>
                    <w:sz w:val="22"/>
                    <w:lang w:val="en-GB" w:eastAsia="ja-JP" w:bidi="th-TH"/>
                  </w:rPr>
                  <w:t>☐</w:t>
                </w:r>
              </w:sdtContent>
            </w:sdt>
            <w:r w:rsidR="00153A80" w:rsidRPr="00E46F1D">
              <w:rPr>
                <w:rFonts w:asciiTheme="majorHAnsi" w:eastAsia="MS Mincho" w:hAnsiTheme="majorHAnsi"/>
                <w:bCs/>
                <w:sz w:val="22"/>
                <w:lang w:val="en-GB" w:eastAsia="ja-JP" w:bidi="th-TH"/>
              </w:rPr>
              <w:t xml:space="preserve"> </w:t>
            </w:r>
            <w:r w:rsidR="00862017" w:rsidRPr="00E46F1D">
              <w:rPr>
                <w:rFonts w:asciiTheme="majorHAnsi" w:eastAsia="Calibri" w:hAnsiTheme="majorHAnsi" w:cs="Calibri"/>
                <w:i/>
                <w:iCs/>
                <w:sz w:val="22"/>
              </w:rPr>
              <w:t>Food loss and waste</w:t>
            </w:r>
          </w:p>
          <w:p w14:paraId="23676902" w14:textId="5C0B9192" w:rsidR="00DE7BE5" w:rsidRPr="00E46F1D" w:rsidRDefault="00000000" w:rsidP="001845BC">
            <w:pPr>
              <w:spacing w:after="0"/>
              <w:ind w:left="72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477756761"/>
                <w14:checkbox>
                  <w14:checked w14:val="0"/>
                  <w14:checkedState w14:val="2612" w14:font="MS Gothic"/>
                  <w14:uncheckedState w14:val="2610" w14:font="MS Gothic"/>
                </w14:checkbox>
              </w:sdtPr>
              <w:sdtContent>
                <w:r w:rsidR="00C16D6D" w:rsidRPr="00E46F1D">
                  <w:rPr>
                    <w:rFonts w:ascii="Segoe UI Symbol" w:eastAsia="MS Gothic" w:hAnsi="Segoe UI Symbol" w:cs="Segoe UI Symbol"/>
                    <w:bCs/>
                    <w:sz w:val="22"/>
                    <w:lang w:val="en-GB" w:eastAsia="ja-JP" w:bidi="th-TH"/>
                  </w:rPr>
                  <w:t>☐</w:t>
                </w:r>
              </w:sdtContent>
            </w:sdt>
            <w:r w:rsidR="00C16D6D" w:rsidRPr="00E46F1D">
              <w:rPr>
                <w:rFonts w:asciiTheme="majorHAnsi" w:eastAsia="MS Mincho" w:hAnsiTheme="majorHAnsi"/>
                <w:bCs/>
                <w:sz w:val="22"/>
                <w:lang w:val="en-GB" w:eastAsia="ja-JP" w:bidi="th-TH"/>
              </w:rPr>
              <w:t xml:space="preserve"> </w:t>
            </w:r>
            <w:r w:rsidR="00C16D6D" w:rsidRPr="00E46F1D">
              <w:rPr>
                <w:rFonts w:asciiTheme="majorHAnsi" w:eastAsia="Calibri" w:hAnsiTheme="majorHAnsi" w:cs="Calibri"/>
                <w:i/>
                <w:iCs/>
                <w:sz w:val="22"/>
              </w:rPr>
              <w:t xml:space="preserve">Packaging </w:t>
            </w:r>
          </w:p>
          <w:p w14:paraId="4D7F5704" w14:textId="04712102" w:rsidR="00C16D6D" w:rsidRPr="00E46F1D" w:rsidRDefault="00000000" w:rsidP="001845BC">
            <w:pPr>
              <w:spacing w:after="0"/>
              <w:ind w:left="72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2051522096"/>
                <w14:checkbox>
                  <w14:checked w14:val="0"/>
                  <w14:checkedState w14:val="2612" w14:font="MS Gothic"/>
                  <w14:uncheckedState w14:val="2610" w14:font="MS Gothic"/>
                </w14:checkbox>
              </w:sdtPr>
              <w:sdtContent>
                <w:r w:rsidR="00C16D6D" w:rsidRPr="00E46F1D">
                  <w:rPr>
                    <w:rFonts w:ascii="Segoe UI Symbol" w:eastAsia="MS Gothic" w:hAnsi="Segoe UI Symbol" w:cs="Segoe UI Symbol"/>
                    <w:bCs/>
                    <w:sz w:val="22"/>
                    <w:lang w:val="en-GB" w:eastAsia="ja-JP" w:bidi="th-TH"/>
                  </w:rPr>
                  <w:t>☐</w:t>
                </w:r>
              </w:sdtContent>
            </w:sdt>
            <w:r w:rsidR="00C16D6D" w:rsidRPr="00E46F1D">
              <w:rPr>
                <w:rFonts w:asciiTheme="majorHAnsi" w:eastAsia="MS Mincho" w:hAnsiTheme="majorHAnsi"/>
                <w:bCs/>
                <w:sz w:val="22"/>
                <w:lang w:val="en-GB" w:eastAsia="ja-JP" w:bidi="th-TH"/>
              </w:rPr>
              <w:t xml:space="preserve"> </w:t>
            </w:r>
            <w:r w:rsidR="00C16D6D" w:rsidRPr="00E46F1D">
              <w:rPr>
                <w:rFonts w:asciiTheme="majorHAnsi" w:eastAsia="Calibri" w:hAnsiTheme="majorHAnsi" w:cs="Calibri"/>
                <w:i/>
                <w:iCs/>
                <w:sz w:val="22"/>
              </w:rPr>
              <w:t>Storage</w:t>
            </w:r>
          </w:p>
          <w:p w14:paraId="0294C37F" w14:textId="5F0306E9" w:rsidR="00C16D6D" w:rsidRPr="00E46F1D" w:rsidRDefault="00000000" w:rsidP="001845BC">
            <w:pPr>
              <w:spacing w:after="0"/>
              <w:ind w:left="72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02233646"/>
                <w14:checkbox>
                  <w14:checked w14:val="0"/>
                  <w14:checkedState w14:val="2612" w14:font="MS Gothic"/>
                  <w14:uncheckedState w14:val="2610" w14:font="MS Gothic"/>
                </w14:checkbox>
              </w:sdtPr>
              <w:sdtContent>
                <w:r w:rsidR="00C16D6D" w:rsidRPr="00E46F1D">
                  <w:rPr>
                    <w:rFonts w:ascii="Segoe UI Symbol" w:eastAsia="MS Gothic" w:hAnsi="Segoe UI Symbol" w:cs="Segoe UI Symbol"/>
                    <w:bCs/>
                    <w:sz w:val="22"/>
                    <w:lang w:val="en-GB" w:eastAsia="ja-JP" w:bidi="th-TH"/>
                  </w:rPr>
                  <w:t>☐</w:t>
                </w:r>
              </w:sdtContent>
            </w:sdt>
            <w:r w:rsidR="00C16D6D" w:rsidRPr="00E46F1D">
              <w:rPr>
                <w:rFonts w:asciiTheme="majorHAnsi" w:eastAsia="MS Mincho" w:hAnsiTheme="majorHAnsi"/>
                <w:bCs/>
                <w:sz w:val="22"/>
                <w:lang w:val="en-GB" w:eastAsia="ja-JP" w:bidi="th-TH"/>
              </w:rPr>
              <w:t xml:space="preserve"> </w:t>
            </w:r>
            <w:r w:rsidR="00C16D6D" w:rsidRPr="00E46F1D">
              <w:rPr>
                <w:rFonts w:asciiTheme="majorHAnsi" w:eastAsia="Calibri" w:hAnsiTheme="majorHAnsi" w:cs="Calibri"/>
                <w:i/>
                <w:iCs/>
                <w:sz w:val="22"/>
              </w:rPr>
              <w:t>Distribution</w:t>
            </w:r>
          </w:p>
          <w:p w14:paraId="24F9DA53" w14:textId="464B843A" w:rsidR="00A02BDE" w:rsidRPr="00E46F1D" w:rsidRDefault="00000000" w:rsidP="000A21CC">
            <w:pPr>
              <w:spacing w:before="200" w:after="200"/>
              <w:ind w:left="1080" w:hanging="360"/>
              <w:jc w:val="left"/>
              <w:rPr>
                <w:rFonts w:asciiTheme="majorHAnsi" w:eastAsia="Calibri" w:hAnsiTheme="majorHAnsi" w:cs="Calibri"/>
                <w:sz w:val="22"/>
              </w:rPr>
            </w:pPr>
            <w:sdt>
              <w:sdtPr>
                <w:rPr>
                  <w:rFonts w:asciiTheme="majorHAnsi" w:eastAsia="MS Mincho" w:hAnsiTheme="majorHAnsi"/>
                  <w:bCs/>
                  <w:sz w:val="22"/>
                  <w:lang w:val="en-GB" w:eastAsia="ja-JP" w:bidi="th-TH"/>
                </w:rPr>
                <w:id w:val="-1704705628"/>
                <w14:checkbox>
                  <w14:checked w14:val="0"/>
                  <w14:checkedState w14:val="2612" w14:font="MS Gothic"/>
                  <w14:uncheckedState w14:val="2610" w14:font="MS Gothic"/>
                </w14:checkbox>
              </w:sdtPr>
              <w:sdtContent>
                <w:r w:rsidR="00A44B81" w:rsidRPr="00E46F1D">
                  <w:rPr>
                    <w:rFonts w:ascii="Segoe UI Symbol" w:eastAsia="MS Gothic" w:hAnsi="Segoe UI Symbol" w:cs="Segoe UI Symbol"/>
                    <w:bCs/>
                    <w:sz w:val="22"/>
                    <w:lang w:val="en-GB" w:eastAsia="ja-JP" w:bidi="th-TH"/>
                  </w:rPr>
                  <w:t>☐</w:t>
                </w:r>
              </w:sdtContent>
            </w:sdt>
            <w:r w:rsidR="00A44B81" w:rsidRPr="00E46F1D">
              <w:rPr>
                <w:rFonts w:asciiTheme="majorHAnsi" w:eastAsia="MS Mincho" w:hAnsiTheme="majorHAnsi"/>
                <w:bCs/>
                <w:sz w:val="22"/>
                <w:lang w:val="en-GB" w:eastAsia="ja-JP" w:bidi="th-TH"/>
              </w:rPr>
              <w:t xml:space="preserve">  </w:t>
            </w:r>
            <w:r w:rsidR="00A44B81" w:rsidRPr="00E46F1D">
              <w:rPr>
                <w:rFonts w:asciiTheme="majorHAnsi" w:eastAsia="Calibri" w:hAnsiTheme="majorHAnsi" w:cs="Calibri"/>
                <w:sz w:val="22"/>
              </w:rPr>
              <w:t>Other _________</w:t>
            </w:r>
          </w:p>
          <w:p w14:paraId="730C7F16" w14:textId="7113514B" w:rsidR="00862017" w:rsidRPr="00E46F1D" w:rsidRDefault="00000000" w:rsidP="576C9E95">
            <w:pPr>
              <w:spacing w:before="200" w:after="200"/>
              <w:ind w:left="360" w:hanging="360"/>
              <w:rPr>
                <w:rFonts w:asciiTheme="majorHAnsi" w:eastAsia="Calibri" w:hAnsiTheme="majorHAnsi" w:cs="Calibri"/>
                <w:sz w:val="22"/>
              </w:rPr>
            </w:pPr>
            <w:sdt>
              <w:sdtPr>
                <w:rPr>
                  <w:rFonts w:asciiTheme="majorHAnsi" w:eastAsia="MS Mincho" w:hAnsiTheme="majorHAnsi"/>
                  <w:sz w:val="22"/>
                  <w:lang w:val="en-GB" w:eastAsia="ja-JP" w:bidi="th-TH"/>
                </w:rPr>
                <w:id w:val="279685953"/>
                <w14:checkbox>
                  <w14:checked w14:val="1"/>
                  <w14:checkedState w14:val="2612" w14:font="MS Gothic"/>
                  <w14:uncheckedState w14:val="2610" w14:font="MS Gothic"/>
                </w14:checkbox>
              </w:sdtPr>
              <w:sdtContent>
                <w:r w:rsidR="4FFF6FBA" w:rsidRPr="00E46F1D">
                  <w:rPr>
                    <w:rFonts w:ascii="Segoe UI Symbol" w:eastAsia="MS Gothic" w:hAnsi="Segoe UI Symbol" w:cs="Segoe UI Symbol"/>
                    <w:sz w:val="22"/>
                    <w:lang w:val="en-GB" w:eastAsia="ja-JP" w:bidi="th-TH"/>
                  </w:rPr>
                  <w:t>☒</w:t>
                </w:r>
              </w:sdtContent>
            </w:sdt>
            <w:r w:rsidR="00C73620" w:rsidRPr="00E46F1D">
              <w:rPr>
                <w:rFonts w:asciiTheme="majorHAnsi" w:eastAsia="MS Mincho" w:hAnsiTheme="majorHAnsi"/>
                <w:sz w:val="22"/>
                <w:lang w:val="en-GB" w:eastAsia="ja-JP" w:bidi="th-TH"/>
              </w:rPr>
              <w:t xml:space="preserve">  </w:t>
            </w:r>
            <w:r w:rsidR="00862017" w:rsidRPr="00E46F1D">
              <w:rPr>
                <w:rFonts w:asciiTheme="majorHAnsi" w:eastAsia="Calibri" w:hAnsiTheme="majorHAnsi" w:cs="Calibri"/>
                <w:sz w:val="22"/>
              </w:rPr>
              <w:t>Gender Equality</w:t>
            </w:r>
          </w:p>
          <w:p w14:paraId="3E193EE3" w14:textId="1FF0E1E5" w:rsidR="00862017" w:rsidRPr="00E46F1D" w:rsidRDefault="00000000" w:rsidP="001845BC">
            <w:pPr>
              <w:spacing w:before="200" w:after="200"/>
              <w:ind w:left="360" w:hanging="360"/>
              <w:rPr>
                <w:rFonts w:asciiTheme="majorHAnsi" w:eastAsia="Calibri" w:hAnsiTheme="majorHAnsi" w:cs="Calibri"/>
                <w:sz w:val="22"/>
              </w:rPr>
            </w:pPr>
            <w:sdt>
              <w:sdtPr>
                <w:rPr>
                  <w:rFonts w:asciiTheme="majorHAnsi" w:eastAsia="MS Mincho" w:hAnsiTheme="majorHAnsi"/>
                  <w:bCs/>
                  <w:sz w:val="22"/>
                  <w:lang w:val="en-GB" w:eastAsia="ja-JP" w:bidi="th-TH"/>
                </w:rPr>
                <w:id w:val="1440883237"/>
                <w14:checkbox>
                  <w14:checked w14:val="0"/>
                  <w14:checkedState w14:val="2612" w14:font="MS Gothic"/>
                  <w14:uncheckedState w14:val="2610" w14:font="MS Gothic"/>
                </w14:checkbox>
              </w:sdtPr>
              <w:sdtContent>
                <w:r w:rsidR="00C73620" w:rsidRPr="00E46F1D">
                  <w:rPr>
                    <w:rFonts w:ascii="Segoe UI Symbol" w:eastAsia="MS Gothic" w:hAnsi="Segoe UI Symbol" w:cs="Segoe UI Symbol"/>
                    <w:bCs/>
                    <w:sz w:val="22"/>
                    <w:lang w:val="en-GB" w:eastAsia="ja-JP" w:bidi="th-TH"/>
                  </w:rPr>
                  <w:t>☐</w:t>
                </w:r>
              </w:sdtContent>
            </w:sdt>
            <w:r w:rsidR="00C73620" w:rsidRPr="00E46F1D">
              <w:rPr>
                <w:rFonts w:asciiTheme="majorHAnsi" w:eastAsia="MS Mincho" w:hAnsiTheme="majorHAnsi"/>
                <w:bCs/>
                <w:sz w:val="22"/>
                <w:lang w:val="en-GB" w:eastAsia="ja-JP" w:bidi="th-TH"/>
              </w:rPr>
              <w:t xml:space="preserve">  </w:t>
            </w:r>
            <w:r w:rsidR="00862017" w:rsidRPr="00E46F1D">
              <w:rPr>
                <w:rFonts w:asciiTheme="majorHAnsi" w:eastAsia="Calibri" w:hAnsiTheme="majorHAnsi" w:cs="Calibri"/>
                <w:sz w:val="22"/>
              </w:rPr>
              <w:t xml:space="preserve">Climate Action </w:t>
            </w:r>
          </w:p>
          <w:p w14:paraId="0BFEEA1E" w14:textId="6D1D6207" w:rsidR="001741B4" w:rsidRPr="00E46F1D" w:rsidRDefault="00000000" w:rsidP="001845BC">
            <w:pPr>
              <w:spacing w:before="200" w:after="200"/>
              <w:ind w:left="360" w:hanging="360"/>
              <w:rPr>
                <w:rFonts w:asciiTheme="majorHAnsi" w:eastAsia="Calibri" w:hAnsiTheme="majorHAnsi" w:cs="Calibri"/>
                <w:sz w:val="22"/>
              </w:rPr>
            </w:pPr>
            <w:sdt>
              <w:sdtPr>
                <w:rPr>
                  <w:rFonts w:asciiTheme="majorHAnsi" w:eastAsia="MS Mincho" w:hAnsiTheme="majorHAnsi"/>
                  <w:bCs/>
                  <w:sz w:val="22"/>
                  <w:lang w:val="en-GB" w:eastAsia="ja-JP" w:bidi="th-TH"/>
                </w:rPr>
                <w:id w:val="-2050213447"/>
                <w14:checkbox>
                  <w14:checked w14:val="0"/>
                  <w14:checkedState w14:val="2612" w14:font="MS Gothic"/>
                  <w14:uncheckedState w14:val="2610" w14:font="MS Gothic"/>
                </w14:checkbox>
              </w:sdtPr>
              <w:sdtContent>
                <w:r w:rsidR="00C73620" w:rsidRPr="00E46F1D">
                  <w:rPr>
                    <w:rFonts w:ascii="Segoe UI Symbol" w:eastAsia="MS Gothic" w:hAnsi="Segoe UI Symbol" w:cs="Segoe UI Symbol"/>
                    <w:bCs/>
                    <w:sz w:val="22"/>
                    <w:lang w:val="en-GB" w:eastAsia="ja-JP" w:bidi="th-TH"/>
                  </w:rPr>
                  <w:t>☐</w:t>
                </w:r>
              </w:sdtContent>
            </w:sdt>
            <w:r w:rsidR="00C73620" w:rsidRPr="00E46F1D">
              <w:rPr>
                <w:rFonts w:asciiTheme="majorHAnsi" w:eastAsia="MS Mincho" w:hAnsiTheme="majorHAnsi"/>
                <w:bCs/>
                <w:sz w:val="22"/>
                <w:lang w:val="en-GB" w:eastAsia="ja-JP" w:bidi="th-TH"/>
              </w:rPr>
              <w:t xml:space="preserve">  </w:t>
            </w:r>
            <w:r w:rsidR="001741B4" w:rsidRPr="00E46F1D">
              <w:rPr>
                <w:rFonts w:asciiTheme="majorHAnsi" w:eastAsia="Calibri" w:hAnsiTheme="majorHAnsi" w:cs="Calibri"/>
                <w:sz w:val="22"/>
              </w:rPr>
              <w:t xml:space="preserve">Citizenship and </w:t>
            </w:r>
            <w:r w:rsidR="00B01CCB" w:rsidRPr="00E46F1D">
              <w:rPr>
                <w:rFonts w:asciiTheme="majorHAnsi" w:eastAsia="Calibri" w:hAnsiTheme="majorHAnsi" w:cs="Calibri"/>
                <w:sz w:val="22"/>
              </w:rPr>
              <w:t>Governance</w:t>
            </w:r>
          </w:p>
          <w:p w14:paraId="5363215A" w14:textId="40FB368F" w:rsidR="00862017" w:rsidRPr="00E46F1D" w:rsidRDefault="00000000" w:rsidP="001845BC">
            <w:pPr>
              <w:rPr>
                <w:rFonts w:asciiTheme="majorHAnsi" w:eastAsia="Calibri" w:hAnsiTheme="majorHAnsi"/>
              </w:rPr>
            </w:pPr>
            <w:sdt>
              <w:sdtPr>
                <w:rPr>
                  <w:rFonts w:asciiTheme="majorHAnsi" w:eastAsia="MS Mincho" w:hAnsiTheme="majorHAnsi"/>
                  <w:bCs/>
                  <w:sz w:val="22"/>
                  <w:lang w:val="en-GB" w:eastAsia="ja-JP" w:bidi="th-TH"/>
                </w:rPr>
                <w:id w:val="1884447339"/>
                <w14:checkbox>
                  <w14:checked w14:val="0"/>
                  <w14:checkedState w14:val="2612" w14:font="MS Gothic"/>
                  <w14:uncheckedState w14:val="2610" w14:font="MS Gothic"/>
                </w14:checkbox>
              </w:sdtPr>
              <w:sdtContent>
                <w:r w:rsidR="00C73620" w:rsidRPr="00E46F1D">
                  <w:rPr>
                    <w:rFonts w:ascii="Segoe UI Symbol" w:eastAsia="MS Gothic" w:hAnsi="Segoe UI Symbol" w:cs="Segoe UI Symbol"/>
                    <w:bCs/>
                    <w:sz w:val="22"/>
                    <w:lang w:val="en-GB" w:eastAsia="ja-JP" w:bidi="th-TH"/>
                  </w:rPr>
                  <w:t>☐</w:t>
                </w:r>
              </w:sdtContent>
            </w:sdt>
            <w:r w:rsidR="00C73620" w:rsidRPr="00E46F1D">
              <w:rPr>
                <w:rFonts w:asciiTheme="majorHAnsi" w:eastAsia="MS Mincho" w:hAnsiTheme="majorHAnsi"/>
                <w:bCs/>
                <w:sz w:val="22"/>
                <w:lang w:val="en-GB" w:eastAsia="ja-JP" w:bidi="th-TH"/>
              </w:rPr>
              <w:t xml:space="preserve">  </w:t>
            </w:r>
            <w:r w:rsidR="001741B4" w:rsidRPr="00E46F1D">
              <w:rPr>
                <w:rFonts w:asciiTheme="majorHAnsi" w:eastAsia="Calibri" w:hAnsiTheme="majorHAnsi" w:cs="Calibri"/>
                <w:sz w:val="22"/>
              </w:rPr>
              <w:t>Social Protection</w:t>
            </w:r>
          </w:p>
          <w:p w14:paraId="5682B01B" w14:textId="3612F216" w:rsidR="000C1347" w:rsidRPr="00E46F1D" w:rsidRDefault="00000000" w:rsidP="576C9E95">
            <w:pPr>
              <w:rPr>
                <w:rFonts w:asciiTheme="majorHAnsi" w:eastAsia="Calibri" w:hAnsiTheme="majorHAnsi"/>
              </w:rPr>
            </w:pPr>
            <w:sdt>
              <w:sdtPr>
                <w:rPr>
                  <w:rFonts w:asciiTheme="majorHAnsi" w:eastAsia="MS Mincho" w:hAnsiTheme="majorHAnsi"/>
                  <w:sz w:val="22"/>
                  <w:lang w:val="en-GB" w:eastAsia="ja-JP" w:bidi="th-TH"/>
                </w:rPr>
                <w:id w:val="725265521"/>
                <w14:checkbox>
                  <w14:checked w14:val="1"/>
                  <w14:checkedState w14:val="2612" w14:font="MS Gothic"/>
                  <w14:uncheckedState w14:val="2610" w14:font="MS Gothic"/>
                </w14:checkbox>
              </w:sdtPr>
              <w:sdtContent>
                <w:r w:rsidR="56BF9B40" w:rsidRPr="00E46F1D">
                  <w:rPr>
                    <w:rFonts w:ascii="Segoe UI Symbol" w:eastAsia="MS Gothic" w:hAnsi="Segoe UI Symbol" w:cs="Segoe UI Symbol"/>
                    <w:sz w:val="22"/>
                    <w:lang w:val="en-GB" w:eastAsia="ja-JP" w:bidi="th-TH"/>
                  </w:rPr>
                  <w:t>☒</w:t>
                </w:r>
              </w:sdtContent>
            </w:sdt>
            <w:r w:rsidR="00C73620" w:rsidRPr="00E46F1D">
              <w:rPr>
                <w:rFonts w:asciiTheme="majorHAnsi" w:eastAsia="MS Mincho" w:hAnsiTheme="majorHAnsi"/>
                <w:sz w:val="22"/>
                <w:lang w:val="en-GB" w:eastAsia="ja-JP" w:bidi="th-TH"/>
              </w:rPr>
              <w:t xml:space="preserve">  </w:t>
            </w:r>
            <w:r w:rsidR="001741B4" w:rsidRPr="00E46F1D">
              <w:rPr>
                <w:rFonts w:asciiTheme="majorHAnsi" w:eastAsia="Calibri" w:hAnsiTheme="majorHAnsi" w:cs="Calibri"/>
                <w:sz w:val="22"/>
              </w:rPr>
              <w:t>Humanitarian</w:t>
            </w:r>
            <w:r w:rsidR="002A6A78" w:rsidRPr="00E46F1D">
              <w:rPr>
                <w:rFonts w:asciiTheme="majorHAnsi" w:eastAsia="Calibri" w:hAnsiTheme="majorHAnsi" w:cs="Calibri"/>
                <w:sz w:val="22"/>
              </w:rPr>
              <w:t xml:space="preserve"> </w:t>
            </w:r>
            <w:r w:rsidR="00CF5F6F" w:rsidRPr="00E46F1D">
              <w:rPr>
                <w:rFonts w:asciiTheme="majorHAnsi" w:eastAsia="Calibri" w:hAnsiTheme="majorHAnsi" w:cs="Calibri"/>
                <w:sz w:val="22"/>
              </w:rPr>
              <w:t>and protracted crisis</w:t>
            </w:r>
          </w:p>
          <w:p w14:paraId="203DE174" w14:textId="3601007D" w:rsidR="001741B4" w:rsidRPr="00E46F1D" w:rsidRDefault="00000000" w:rsidP="001845BC">
            <w:pPr>
              <w:rPr>
                <w:rFonts w:asciiTheme="majorHAnsi" w:eastAsia="Calibri" w:hAnsiTheme="majorHAnsi"/>
              </w:rPr>
            </w:pPr>
            <w:sdt>
              <w:sdtPr>
                <w:rPr>
                  <w:rFonts w:asciiTheme="majorHAnsi" w:eastAsia="MS Mincho" w:hAnsiTheme="majorHAnsi"/>
                  <w:bCs/>
                  <w:sz w:val="22"/>
                  <w:lang w:val="en-GB" w:eastAsia="ja-JP" w:bidi="th-TH"/>
                </w:rPr>
                <w:id w:val="-1494181511"/>
                <w14:checkbox>
                  <w14:checked w14:val="0"/>
                  <w14:checkedState w14:val="2612" w14:font="MS Gothic"/>
                  <w14:uncheckedState w14:val="2610" w14:font="MS Gothic"/>
                </w14:checkbox>
              </w:sdtPr>
              <w:sdtContent>
                <w:r w:rsidR="00C73620" w:rsidRPr="00E46F1D">
                  <w:rPr>
                    <w:rFonts w:ascii="Segoe UI Symbol" w:eastAsia="MS Gothic" w:hAnsi="Segoe UI Symbol" w:cs="Segoe UI Symbol"/>
                    <w:bCs/>
                    <w:sz w:val="22"/>
                    <w:lang w:val="en-GB" w:eastAsia="ja-JP" w:bidi="th-TH"/>
                  </w:rPr>
                  <w:t>☐</w:t>
                </w:r>
              </w:sdtContent>
            </w:sdt>
            <w:r w:rsidR="00C73620" w:rsidRPr="00E46F1D">
              <w:rPr>
                <w:rFonts w:asciiTheme="majorHAnsi" w:eastAsia="MS Mincho" w:hAnsiTheme="majorHAnsi"/>
                <w:bCs/>
                <w:sz w:val="22"/>
                <w:lang w:val="en-GB" w:eastAsia="ja-JP" w:bidi="th-TH"/>
              </w:rPr>
              <w:t xml:space="preserve">  </w:t>
            </w:r>
            <w:r w:rsidR="001741B4" w:rsidRPr="00E46F1D">
              <w:rPr>
                <w:rFonts w:asciiTheme="majorHAnsi" w:eastAsia="Calibri" w:hAnsiTheme="majorHAnsi"/>
              </w:rPr>
              <w:t xml:space="preserve">Conflict </w:t>
            </w:r>
            <w:r w:rsidR="00CA3910" w:rsidRPr="00E46F1D">
              <w:rPr>
                <w:rFonts w:asciiTheme="majorHAnsi" w:eastAsia="Calibri" w:hAnsiTheme="majorHAnsi"/>
              </w:rPr>
              <w:t>r</w:t>
            </w:r>
            <w:r w:rsidR="001741B4" w:rsidRPr="00E46F1D">
              <w:rPr>
                <w:rFonts w:asciiTheme="majorHAnsi" w:eastAsia="Calibri" w:hAnsiTheme="majorHAnsi"/>
              </w:rPr>
              <w:t>esolution</w:t>
            </w:r>
            <w:r w:rsidR="000C1347" w:rsidRPr="00E46F1D">
              <w:rPr>
                <w:rFonts w:asciiTheme="majorHAnsi" w:eastAsia="Calibri" w:hAnsiTheme="majorHAnsi"/>
              </w:rPr>
              <w:t xml:space="preserve">, </w:t>
            </w:r>
            <w:r w:rsidR="00CA3910" w:rsidRPr="00E46F1D">
              <w:rPr>
                <w:rFonts w:asciiTheme="majorHAnsi" w:eastAsia="Calibri" w:hAnsiTheme="majorHAnsi"/>
              </w:rPr>
              <w:t>peace</w:t>
            </w:r>
            <w:r w:rsidR="000C1347" w:rsidRPr="00E46F1D">
              <w:rPr>
                <w:rFonts w:asciiTheme="majorHAnsi" w:eastAsia="Calibri" w:hAnsiTheme="majorHAnsi"/>
              </w:rPr>
              <w:t xml:space="preserve"> and resilience</w:t>
            </w:r>
          </w:p>
          <w:p w14:paraId="00FEDC5C" w14:textId="739F849D" w:rsidR="001741B4" w:rsidRPr="00E46F1D" w:rsidRDefault="00000000" w:rsidP="001845BC">
            <w:pPr>
              <w:spacing w:before="200" w:after="200"/>
              <w:ind w:left="360" w:hanging="360"/>
              <w:rPr>
                <w:rFonts w:asciiTheme="majorHAnsi" w:eastAsia="Calibri" w:hAnsiTheme="majorHAnsi" w:cs="Calibri"/>
                <w:sz w:val="22"/>
              </w:rPr>
            </w:pPr>
            <w:sdt>
              <w:sdtPr>
                <w:rPr>
                  <w:rFonts w:asciiTheme="majorHAnsi" w:eastAsia="MS Mincho" w:hAnsiTheme="majorHAnsi"/>
                  <w:bCs/>
                  <w:sz w:val="22"/>
                  <w:lang w:val="en-GB" w:eastAsia="ja-JP" w:bidi="th-TH"/>
                </w:rPr>
                <w:id w:val="-834539847"/>
                <w14:checkbox>
                  <w14:checked w14:val="0"/>
                  <w14:checkedState w14:val="2612" w14:font="MS Gothic"/>
                  <w14:uncheckedState w14:val="2610" w14:font="MS Gothic"/>
                </w14:checkbox>
              </w:sdtPr>
              <w:sdtContent>
                <w:r w:rsidR="00C73620" w:rsidRPr="00E46F1D">
                  <w:rPr>
                    <w:rFonts w:ascii="Segoe UI Symbol" w:eastAsia="MS Gothic" w:hAnsi="Segoe UI Symbol" w:cs="Segoe UI Symbol"/>
                    <w:bCs/>
                    <w:sz w:val="22"/>
                    <w:lang w:val="en-GB" w:eastAsia="ja-JP" w:bidi="th-TH"/>
                  </w:rPr>
                  <w:t>☐</w:t>
                </w:r>
              </w:sdtContent>
            </w:sdt>
            <w:r w:rsidR="00C73620" w:rsidRPr="00E46F1D">
              <w:rPr>
                <w:rFonts w:asciiTheme="majorHAnsi" w:eastAsia="MS Mincho" w:hAnsiTheme="majorHAnsi"/>
                <w:bCs/>
                <w:sz w:val="22"/>
                <w:lang w:val="en-GB" w:eastAsia="ja-JP" w:bidi="th-TH"/>
              </w:rPr>
              <w:t xml:space="preserve">  </w:t>
            </w:r>
            <w:r w:rsidR="008659D5" w:rsidRPr="00E46F1D">
              <w:rPr>
                <w:rFonts w:asciiTheme="majorHAnsi" w:eastAsia="Calibri" w:hAnsiTheme="majorHAnsi" w:cs="Calibri"/>
                <w:sz w:val="22"/>
              </w:rPr>
              <w:t xml:space="preserve">Digital </w:t>
            </w:r>
            <w:r w:rsidR="00862017" w:rsidRPr="00E46F1D">
              <w:rPr>
                <w:rFonts w:asciiTheme="majorHAnsi" w:eastAsia="Calibri" w:hAnsiTheme="majorHAnsi" w:cs="Calibri"/>
                <w:sz w:val="22"/>
              </w:rPr>
              <w:t>innovation</w:t>
            </w:r>
          </w:p>
          <w:p w14:paraId="4C587842" w14:textId="149A1853" w:rsidR="001741B4" w:rsidRPr="00E46F1D" w:rsidRDefault="00000000" w:rsidP="001845BC">
            <w:pPr>
              <w:spacing w:before="200" w:after="200"/>
              <w:ind w:left="360" w:hanging="360"/>
              <w:rPr>
                <w:rFonts w:asciiTheme="majorHAnsi" w:eastAsia="Calibri" w:hAnsiTheme="majorHAnsi" w:cs="Calibri"/>
                <w:sz w:val="22"/>
              </w:rPr>
            </w:pPr>
            <w:sdt>
              <w:sdtPr>
                <w:rPr>
                  <w:rFonts w:asciiTheme="majorHAnsi" w:eastAsia="MS Mincho" w:hAnsiTheme="majorHAnsi"/>
                  <w:bCs/>
                  <w:sz w:val="22"/>
                  <w:lang w:val="en-GB" w:eastAsia="ja-JP" w:bidi="th-TH"/>
                </w:rPr>
                <w:id w:val="1628279123"/>
                <w14:checkbox>
                  <w14:checked w14:val="0"/>
                  <w14:checkedState w14:val="2612" w14:font="MS Gothic"/>
                  <w14:uncheckedState w14:val="2610" w14:font="MS Gothic"/>
                </w14:checkbox>
              </w:sdtPr>
              <w:sdtContent>
                <w:r w:rsidR="00C73620" w:rsidRPr="00E46F1D">
                  <w:rPr>
                    <w:rFonts w:ascii="Segoe UI Symbol" w:eastAsia="MS Gothic" w:hAnsi="Segoe UI Symbol" w:cs="Segoe UI Symbol"/>
                    <w:bCs/>
                    <w:sz w:val="22"/>
                    <w:lang w:val="en-GB" w:eastAsia="ja-JP" w:bidi="th-TH"/>
                  </w:rPr>
                  <w:t>☐</w:t>
                </w:r>
              </w:sdtContent>
            </w:sdt>
            <w:r w:rsidR="00C73620" w:rsidRPr="00E46F1D">
              <w:rPr>
                <w:rFonts w:asciiTheme="majorHAnsi" w:eastAsia="MS Mincho" w:hAnsiTheme="majorHAnsi"/>
                <w:bCs/>
                <w:sz w:val="22"/>
                <w:lang w:val="en-GB" w:eastAsia="ja-JP" w:bidi="th-TH"/>
              </w:rPr>
              <w:t xml:space="preserve">  </w:t>
            </w:r>
            <w:proofErr w:type="gramStart"/>
            <w:r w:rsidR="001741B4" w:rsidRPr="00E46F1D">
              <w:rPr>
                <w:rFonts w:asciiTheme="majorHAnsi" w:eastAsia="Calibri" w:hAnsiTheme="majorHAnsi" w:cs="Calibri"/>
                <w:sz w:val="22"/>
              </w:rPr>
              <w:t>Other</w:t>
            </w:r>
            <w:proofErr w:type="gramEnd"/>
            <w:r w:rsidR="001741B4" w:rsidRPr="00E46F1D">
              <w:rPr>
                <w:rFonts w:asciiTheme="majorHAnsi" w:eastAsia="Calibri" w:hAnsiTheme="majorHAnsi" w:cs="Calibri"/>
                <w:sz w:val="22"/>
              </w:rPr>
              <w:t xml:space="preserve"> </w:t>
            </w:r>
            <w:r w:rsidR="001807F5" w:rsidRPr="00E46F1D">
              <w:rPr>
                <w:rFonts w:asciiTheme="majorHAnsi" w:eastAsia="Calibri" w:hAnsiTheme="majorHAnsi" w:cs="Calibri"/>
                <w:sz w:val="22"/>
              </w:rPr>
              <w:t xml:space="preserve">sector </w:t>
            </w:r>
            <w:r w:rsidR="001741B4" w:rsidRPr="00E46F1D">
              <w:rPr>
                <w:rFonts w:asciiTheme="majorHAnsi" w:eastAsia="Calibri" w:hAnsiTheme="majorHAnsi" w:cs="Calibri"/>
                <w:sz w:val="22"/>
              </w:rPr>
              <w:t>(please specify)</w:t>
            </w:r>
            <w:r w:rsidR="006823D4" w:rsidRPr="00E46F1D">
              <w:rPr>
                <w:rFonts w:asciiTheme="majorHAnsi" w:eastAsia="Calibri" w:hAnsiTheme="majorHAnsi" w:cs="Calibri"/>
                <w:sz w:val="22"/>
              </w:rPr>
              <w:t xml:space="preserve"> _________</w:t>
            </w:r>
          </w:p>
          <w:p w14:paraId="622485CF" w14:textId="77777777" w:rsidR="001741B4" w:rsidRPr="00E46F1D" w:rsidRDefault="001741B4" w:rsidP="007C4D9E">
            <w:pPr>
              <w:shd w:val="clear" w:color="auto" w:fill="FFFFFF"/>
              <w:spacing w:before="60" w:after="60"/>
              <w:rPr>
                <w:rFonts w:asciiTheme="majorHAnsi" w:eastAsia="MS Mincho" w:hAnsiTheme="majorHAnsi"/>
                <w:bCs/>
                <w:sz w:val="22"/>
                <w:lang w:val="en-GB" w:eastAsia="ja-JP" w:bidi="th-TH"/>
              </w:rPr>
            </w:pPr>
          </w:p>
        </w:tc>
      </w:tr>
      <w:tr w:rsidR="00E25089" w:rsidRPr="00E46F1D" w14:paraId="05307944" w14:textId="77777777" w:rsidTr="36D184D2">
        <w:trPr>
          <w:trHeight w:val="369"/>
        </w:trPr>
        <w:tc>
          <w:tcPr>
            <w:tcW w:w="2484" w:type="pct"/>
          </w:tcPr>
          <w:p w14:paraId="1EF9ABC7" w14:textId="67882585" w:rsidR="00E25089" w:rsidRPr="00E46F1D" w:rsidRDefault="00E05F83" w:rsidP="001741B4">
            <w:pPr>
              <w:spacing w:before="200" w:after="200"/>
              <w:jc w:val="left"/>
              <w:rPr>
                <w:rFonts w:asciiTheme="majorHAnsi" w:eastAsia="Calibri" w:hAnsiTheme="majorHAnsi" w:cs="Calibri"/>
                <w:b/>
                <w:bCs/>
                <w:sz w:val="22"/>
              </w:rPr>
            </w:pPr>
            <w:r w:rsidRPr="00E46F1D">
              <w:rPr>
                <w:rFonts w:asciiTheme="majorHAnsi" w:eastAsia="Calibri" w:hAnsiTheme="majorHAnsi" w:cs="Calibri"/>
                <w:sz w:val="22"/>
              </w:rPr>
              <w:lastRenderedPageBreak/>
              <w:t xml:space="preserve">Who are the </w:t>
            </w:r>
            <w:r w:rsidRPr="00E46F1D">
              <w:rPr>
                <w:rFonts w:asciiTheme="majorHAnsi" w:eastAsia="Calibri" w:hAnsiTheme="majorHAnsi" w:cs="Calibri"/>
                <w:b/>
                <w:bCs/>
                <w:sz w:val="22"/>
              </w:rPr>
              <w:t>financial partners</w:t>
            </w:r>
            <w:r w:rsidRPr="00E46F1D">
              <w:rPr>
                <w:rFonts w:asciiTheme="majorHAnsi" w:eastAsia="Calibri" w:hAnsiTheme="majorHAnsi" w:cs="Calibri"/>
                <w:sz w:val="22"/>
              </w:rPr>
              <w:t xml:space="preserve"> supporting this good practice</w:t>
            </w:r>
            <w:r w:rsidR="009231EF" w:rsidRPr="00E46F1D">
              <w:rPr>
                <w:rFonts w:asciiTheme="majorHAnsi" w:eastAsia="Calibri" w:hAnsiTheme="majorHAnsi" w:cs="Calibri"/>
                <w:sz w:val="22"/>
              </w:rPr>
              <w:t>, if applicable</w:t>
            </w:r>
            <w:r w:rsidRPr="00E46F1D">
              <w:rPr>
                <w:rFonts w:asciiTheme="majorHAnsi" w:eastAsia="Calibri" w:hAnsiTheme="majorHAnsi" w:cs="Calibri"/>
                <w:sz w:val="22"/>
              </w:rPr>
              <w:t>?</w:t>
            </w:r>
          </w:p>
        </w:tc>
        <w:tc>
          <w:tcPr>
            <w:tcW w:w="2516" w:type="pct"/>
          </w:tcPr>
          <w:p w14:paraId="6B3FAF2E" w14:textId="02B2C7F1" w:rsidR="00E25089" w:rsidRPr="00E46F1D" w:rsidDel="00862017" w:rsidRDefault="5BCA8299" w:rsidP="36D184D2">
            <w:pPr>
              <w:spacing w:before="200" w:after="200"/>
              <w:ind w:left="360" w:hanging="360"/>
              <w:jc w:val="left"/>
              <w:rPr>
                <w:rFonts w:asciiTheme="majorHAnsi" w:eastAsia="Calibri" w:hAnsiTheme="majorHAnsi" w:cs="Segoe UI Symbol"/>
                <w:sz w:val="22"/>
              </w:rPr>
            </w:pPr>
            <w:proofErr w:type="spellStart"/>
            <w:r w:rsidRPr="00E46F1D">
              <w:rPr>
                <w:rFonts w:asciiTheme="majorHAnsi" w:eastAsia="Calibri" w:hAnsiTheme="majorHAnsi" w:cs="Segoe UI Symbol"/>
                <w:color w:val="FF0000"/>
                <w:sz w:val="22"/>
              </w:rPr>
              <w:t>Kendeda</w:t>
            </w:r>
            <w:proofErr w:type="spellEnd"/>
            <w:r w:rsidRPr="00E46F1D">
              <w:rPr>
                <w:rFonts w:asciiTheme="majorHAnsi" w:eastAsia="Calibri" w:hAnsiTheme="majorHAnsi" w:cs="Segoe UI Symbol"/>
                <w:color w:val="FF0000"/>
                <w:sz w:val="22"/>
              </w:rPr>
              <w:t xml:space="preserve"> Fund</w:t>
            </w:r>
            <w:r w:rsidR="4B7972B6" w:rsidRPr="00E46F1D">
              <w:rPr>
                <w:rFonts w:asciiTheme="majorHAnsi" w:eastAsia="Calibri" w:hAnsiTheme="majorHAnsi" w:cs="Segoe UI Symbol"/>
                <w:sz w:val="22"/>
              </w:rPr>
              <w:t xml:space="preserve"> </w:t>
            </w:r>
          </w:p>
        </w:tc>
      </w:tr>
      <w:tr w:rsidR="00663985" w:rsidRPr="00E46F1D" w14:paraId="793A372E" w14:textId="77777777" w:rsidTr="36D184D2">
        <w:trPr>
          <w:trHeight w:val="487"/>
        </w:trPr>
        <w:tc>
          <w:tcPr>
            <w:tcW w:w="5000" w:type="pct"/>
            <w:gridSpan w:val="2"/>
          </w:tcPr>
          <w:p w14:paraId="2EF7F336" w14:textId="50C27714" w:rsidR="00663985" w:rsidRPr="00E46F1D" w:rsidRDefault="378B5B64" w:rsidP="36D184D2">
            <w:pPr>
              <w:pStyle w:val="ListParagraph"/>
              <w:shd w:val="clear" w:color="auto" w:fill="FFFFFF" w:themeFill="background1"/>
              <w:spacing w:before="60" w:after="60"/>
              <w:rPr>
                <w:rFonts w:asciiTheme="majorHAnsi" w:hAnsiTheme="majorHAnsi" w:cs="Calibri"/>
                <w:sz w:val="22"/>
                <w:lang w:val="en-GB" w:eastAsia="en-GB"/>
              </w:rPr>
            </w:pPr>
            <w:r w:rsidRPr="00E46F1D">
              <w:rPr>
                <w:rFonts w:asciiTheme="majorHAnsi" w:hAnsiTheme="majorHAnsi" w:cs="Calibri"/>
                <w:sz w:val="22"/>
                <w:lang w:val="en-GB" w:eastAsia="en-GB"/>
              </w:rPr>
              <w:t xml:space="preserve">In a few sentences, </w:t>
            </w:r>
            <w:r w:rsidR="5F71B8EE" w:rsidRPr="00E46F1D">
              <w:rPr>
                <w:rFonts w:asciiTheme="majorHAnsi" w:hAnsiTheme="majorHAnsi" w:cs="Calibri"/>
                <w:b/>
                <w:bCs/>
                <w:sz w:val="22"/>
                <w:lang w:val="en-GB" w:eastAsia="en-GB"/>
              </w:rPr>
              <w:t>summariz</w:t>
            </w:r>
            <w:r w:rsidR="32B75A22" w:rsidRPr="00E46F1D">
              <w:rPr>
                <w:rFonts w:asciiTheme="majorHAnsi" w:hAnsiTheme="majorHAnsi" w:cs="Calibri"/>
                <w:b/>
                <w:bCs/>
                <w:sz w:val="22"/>
                <w:lang w:val="en-GB" w:eastAsia="en-GB"/>
              </w:rPr>
              <w:t>e</w:t>
            </w:r>
            <w:r w:rsidR="5F71B8EE" w:rsidRPr="00E46F1D">
              <w:rPr>
                <w:rFonts w:asciiTheme="majorHAnsi" w:hAnsiTheme="majorHAnsi" w:cs="Calibri"/>
                <w:sz w:val="22"/>
                <w:lang w:val="en-GB" w:eastAsia="en-GB"/>
              </w:rPr>
              <w:t xml:space="preserve"> your </w:t>
            </w:r>
            <w:r w:rsidR="3B45C838" w:rsidRPr="00E46F1D">
              <w:rPr>
                <w:rFonts w:asciiTheme="majorHAnsi" w:hAnsiTheme="majorHAnsi" w:cs="Calibri"/>
                <w:sz w:val="22"/>
                <w:lang w:val="en-GB" w:eastAsia="en-GB"/>
              </w:rPr>
              <w:t xml:space="preserve">community engagement </w:t>
            </w:r>
            <w:r w:rsidR="5F71B8EE" w:rsidRPr="00E46F1D">
              <w:rPr>
                <w:rFonts w:asciiTheme="majorHAnsi" w:hAnsiTheme="majorHAnsi" w:cs="Calibri"/>
                <w:sz w:val="22"/>
                <w:lang w:val="en-GB" w:eastAsia="en-GB"/>
              </w:rPr>
              <w:t>good practice</w:t>
            </w:r>
            <w:r w:rsidR="4F160A79" w:rsidRPr="00E46F1D">
              <w:rPr>
                <w:rFonts w:asciiTheme="majorHAnsi" w:hAnsiTheme="majorHAnsi" w:cs="Calibri"/>
                <w:sz w:val="22"/>
                <w:lang w:val="en-GB" w:eastAsia="en-GB"/>
              </w:rPr>
              <w:t>.</w:t>
            </w:r>
            <w:r w:rsidR="1DD86AC7" w:rsidRPr="00E46F1D">
              <w:rPr>
                <w:rFonts w:asciiTheme="majorHAnsi" w:hAnsiTheme="majorHAnsi" w:cs="Calibri"/>
                <w:sz w:val="22"/>
                <w:lang w:val="en-GB" w:eastAsia="en-GB"/>
              </w:rPr>
              <w:t xml:space="preserve"> </w:t>
            </w:r>
            <w:r w:rsidR="4F160A79" w:rsidRPr="00E46F1D">
              <w:rPr>
                <w:rFonts w:asciiTheme="majorHAnsi" w:hAnsiTheme="majorHAnsi" w:cs="Calibri"/>
                <w:sz w:val="22"/>
                <w:lang w:val="en-GB" w:eastAsia="en-GB"/>
              </w:rPr>
              <w:t xml:space="preserve"> </w:t>
            </w:r>
            <w:r w:rsidR="2C62BC59" w:rsidRPr="00E46F1D">
              <w:rPr>
                <w:rFonts w:asciiTheme="majorHAnsi" w:hAnsiTheme="majorHAnsi" w:cs="Calibri"/>
                <w:color w:val="FF0000"/>
                <w:sz w:val="22"/>
                <w:lang w:val="en-GB" w:eastAsia="en-GB"/>
              </w:rPr>
              <w:t xml:space="preserve">Girls in Action is CARE’s </w:t>
            </w:r>
            <w:proofErr w:type="gramStart"/>
            <w:r w:rsidR="2C62BC59" w:rsidRPr="00E46F1D">
              <w:rPr>
                <w:rFonts w:asciiTheme="majorHAnsi" w:hAnsiTheme="majorHAnsi" w:cs="Calibri"/>
                <w:color w:val="FF0000"/>
                <w:sz w:val="22"/>
                <w:lang w:val="en-GB" w:eastAsia="en-GB"/>
              </w:rPr>
              <w:t xml:space="preserve">model </w:t>
            </w:r>
            <w:r w:rsidR="7D8EB78C" w:rsidRPr="00E46F1D">
              <w:rPr>
                <w:rFonts w:asciiTheme="majorHAnsi" w:hAnsiTheme="majorHAnsi" w:cs="Calibri"/>
                <w:color w:val="FF0000"/>
                <w:sz w:val="22"/>
                <w:lang w:val="en-GB" w:eastAsia="en-GB"/>
              </w:rPr>
              <w:t xml:space="preserve"> aimed</w:t>
            </w:r>
            <w:proofErr w:type="gramEnd"/>
            <w:r w:rsidR="7D8EB78C" w:rsidRPr="00E46F1D">
              <w:rPr>
                <w:rFonts w:asciiTheme="majorHAnsi" w:hAnsiTheme="majorHAnsi" w:cs="Calibri"/>
                <w:color w:val="FF0000"/>
                <w:sz w:val="22"/>
                <w:lang w:val="en-GB" w:eastAsia="en-GB"/>
              </w:rPr>
              <w:t xml:space="preserve"> at shifting social norms.</w:t>
            </w:r>
            <w:r w:rsidR="2C62BC59" w:rsidRPr="00E46F1D">
              <w:rPr>
                <w:rFonts w:asciiTheme="majorHAnsi" w:hAnsiTheme="majorHAnsi" w:cs="Calibri"/>
                <w:color w:val="FF0000"/>
                <w:sz w:val="22"/>
                <w:lang w:val="en-GB" w:eastAsia="en-GB"/>
              </w:rPr>
              <w:t xml:space="preserve">. </w:t>
            </w:r>
            <w:r w:rsidR="7E08EA64" w:rsidRPr="00E46F1D">
              <w:rPr>
                <w:rFonts w:asciiTheme="majorHAnsi" w:hAnsiTheme="majorHAnsi" w:cs="Calibri"/>
                <w:color w:val="FF0000"/>
                <w:sz w:val="22"/>
                <w:lang w:val="en-GB" w:eastAsia="en-GB"/>
              </w:rPr>
              <w:t xml:space="preserve"> </w:t>
            </w:r>
            <w:r w:rsidR="7E08EA64" w:rsidRPr="00E46F1D">
              <w:rPr>
                <w:rFonts w:asciiTheme="majorHAnsi" w:hAnsiTheme="majorHAnsi" w:cs="Calibri"/>
                <w:b/>
                <w:bCs/>
                <w:color w:val="FF0000"/>
                <w:sz w:val="22"/>
                <w:lang w:val="en-GB" w:eastAsia="en-GB"/>
              </w:rPr>
              <w:t xml:space="preserve">It empowers girls to collectively express their choices and opinions as a movement advocating for their rights. </w:t>
            </w:r>
            <w:r w:rsidR="7E08EA64" w:rsidRPr="00E46F1D">
              <w:rPr>
                <w:rFonts w:asciiTheme="majorHAnsi" w:hAnsiTheme="majorHAnsi" w:cs="Calibri"/>
                <w:color w:val="FF0000"/>
                <w:sz w:val="22"/>
                <w:lang w:val="en-GB" w:eastAsia="en-GB"/>
              </w:rPr>
              <w:t>By working with mentors and role models from their communities, girls go through a four-step process to determine what issues they want to address. Together, they receive support to implement their actions, monitor progress, and evaluate their efforts.</w:t>
            </w:r>
          </w:p>
        </w:tc>
      </w:tr>
      <w:tr w:rsidR="00663985" w:rsidRPr="00E46F1D" w14:paraId="7F008FB0" w14:textId="77777777" w:rsidTr="36D184D2">
        <w:trPr>
          <w:trHeight w:val="369"/>
        </w:trPr>
        <w:tc>
          <w:tcPr>
            <w:tcW w:w="5000" w:type="pct"/>
            <w:gridSpan w:val="2"/>
          </w:tcPr>
          <w:p w14:paraId="071414A5" w14:textId="327374B4" w:rsidR="00663985" w:rsidRPr="00E46F1D" w:rsidRDefault="5F71B8EE" w:rsidP="36D184D2">
            <w:pPr>
              <w:pStyle w:val="ListParagraph"/>
              <w:shd w:val="clear" w:color="auto" w:fill="FFFFFF" w:themeFill="background1"/>
              <w:spacing w:before="60" w:after="60"/>
              <w:rPr>
                <w:rFonts w:asciiTheme="majorHAnsi" w:hAnsiTheme="majorHAnsi" w:cs="Calibri"/>
                <w:color w:val="FF0000"/>
                <w:sz w:val="22"/>
                <w:lang w:eastAsia="en-GB"/>
              </w:rPr>
            </w:pPr>
            <w:r w:rsidRPr="00E46F1D">
              <w:rPr>
                <w:rFonts w:asciiTheme="majorHAnsi" w:hAnsiTheme="majorHAnsi" w:cs="Calibri"/>
                <w:sz w:val="22"/>
                <w:lang w:val="en-GB" w:eastAsia="en-GB"/>
              </w:rPr>
              <w:t xml:space="preserve">What </w:t>
            </w:r>
            <w:r w:rsidRPr="00E46F1D">
              <w:rPr>
                <w:rFonts w:asciiTheme="majorHAnsi" w:hAnsiTheme="majorHAnsi" w:cs="Calibri"/>
                <w:b/>
                <w:bCs/>
                <w:sz w:val="22"/>
                <w:lang w:val="en-GB" w:eastAsia="en-GB"/>
              </w:rPr>
              <w:t>problem(s)</w:t>
            </w:r>
            <w:r w:rsidRPr="00E46F1D">
              <w:rPr>
                <w:rFonts w:asciiTheme="majorHAnsi" w:hAnsiTheme="majorHAnsi" w:cs="Calibri"/>
                <w:sz w:val="22"/>
                <w:lang w:val="en-GB" w:eastAsia="en-GB"/>
              </w:rPr>
              <w:t xml:space="preserve"> or </w:t>
            </w:r>
            <w:r w:rsidRPr="00E46F1D">
              <w:rPr>
                <w:rFonts w:asciiTheme="majorHAnsi" w:hAnsiTheme="majorHAnsi" w:cs="Calibri"/>
                <w:b/>
                <w:bCs/>
                <w:sz w:val="22"/>
                <w:lang w:val="en-GB" w:eastAsia="en-GB"/>
              </w:rPr>
              <w:t>challenge(s)</w:t>
            </w:r>
            <w:r w:rsidRPr="00E46F1D">
              <w:rPr>
                <w:rFonts w:asciiTheme="majorHAnsi" w:hAnsiTheme="majorHAnsi" w:cs="Calibri"/>
                <w:sz w:val="22"/>
                <w:lang w:val="en-GB" w:eastAsia="en-GB"/>
              </w:rPr>
              <w:t xml:space="preserve"> does your good practice aim to address</w:t>
            </w:r>
            <w:r w:rsidR="478E28E1" w:rsidRPr="00E46F1D">
              <w:rPr>
                <w:rFonts w:asciiTheme="majorHAnsi" w:hAnsiTheme="majorHAnsi" w:cs="Calibri"/>
                <w:sz w:val="22"/>
                <w:lang w:val="en-GB" w:eastAsia="en-GB"/>
              </w:rPr>
              <w:t xml:space="preserve"> </w:t>
            </w:r>
            <w:r w:rsidR="478E28E1" w:rsidRPr="00E46F1D">
              <w:rPr>
                <w:rFonts w:asciiTheme="majorHAnsi" w:hAnsiTheme="majorHAnsi" w:cs="Calibri"/>
                <w:sz w:val="22"/>
                <w:lang w:eastAsia="en-GB"/>
              </w:rPr>
              <w:t>through community engagement?</w:t>
            </w:r>
            <w:r w:rsidR="248B7AD8" w:rsidRPr="00E46F1D">
              <w:rPr>
                <w:rFonts w:asciiTheme="majorHAnsi" w:hAnsiTheme="majorHAnsi" w:cs="Calibri"/>
                <w:sz w:val="22"/>
                <w:lang w:eastAsia="en-GB"/>
              </w:rPr>
              <w:t xml:space="preserve"> </w:t>
            </w:r>
          </w:p>
          <w:p w14:paraId="412D396B" w14:textId="5C4A0C43" w:rsidR="00663985" w:rsidRPr="00E46F1D" w:rsidRDefault="3468E170" w:rsidP="36D184D2">
            <w:pPr>
              <w:pStyle w:val="ListParagraph"/>
              <w:numPr>
                <w:ilvl w:val="0"/>
                <w:numId w:val="0"/>
              </w:numPr>
              <w:shd w:val="clear" w:color="auto" w:fill="FFFFFF" w:themeFill="background1"/>
              <w:spacing w:before="60" w:after="60"/>
              <w:ind w:left="720"/>
              <w:rPr>
                <w:rFonts w:asciiTheme="majorHAnsi" w:hAnsiTheme="majorHAnsi" w:cs="Calibri"/>
                <w:color w:val="FF0000"/>
                <w:sz w:val="22"/>
                <w:lang w:eastAsia="en-GB"/>
              </w:rPr>
            </w:pPr>
            <w:r w:rsidRPr="00E46F1D">
              <w:rPr>
                <w:rFonts w:asciiTheme="majorHAnsi" w:hAnsiTheme="majorHAnsi" w:cs="Calibri"/>
                <w:color w:val="FF0000"/>
                <w:sz w:val="22"/>
                <w:lang w:eastAsia="en-GB"/>
              </w:rPr>
              <w:t>Girls</w:t>
            </w:r>
            <w:r w:rsidR="1E054D2F" w:rsidRPr="00E46F1D">
              <w:rPr>
                <w:rFonts w:asciiTheme="majorHAnsi" w:hAnsiTheme="majorHAnsi" w:cs="Calibri"/>
                <w:color w:val="FF0000"/>
                <w:sz w:val="22"/>
                <w:lang w:eastAsia="en-GB"/>
              </w:rPr>
              <w:t>, especially in rural communities,</w:t>
            </w:r>
            <w:r w:rsidRPr="00E46F1D">
              <w:rPr>
                <w:rFonts w:asciiTheme="majorHAnsi" w:hAnsiTheme="majorHAnsi" w:cs="Calibri"/>
                <w:color w:val="FF0000"/>
                <w:sz w:val="22"/>
                <w:lang w:eastAsia="en-GB"/>
              </w:rPr>
              <w:t xml:space="preserve"> face many barriers to choosing their own path and many of these are rooted in social norms which restrict their rights. Not being valued equally alongside their brothers, being expected to have decisions made for them by men, or needing to seek permission or have a male companion when leaving home are just a few of the norms girls may face — and these can have far-reaching implications for their ability to go to school, earn an income, make decisions about their body, or even choose who and when they marry. Each community and society have norms specific to its unique context, which is why girl-led action is so important. It ensures actions address </w:t>
            </w:r>
            <w:r w:rsidRPr="00E46F1D">
              <w:rPr>
                <w:rFonts w:asciiTheme="majorHAnsi" w:hAnsiTheme="majorHAnsi" w:cs="Calibri"/>
                <w:b/>
                <w:bCs/>
                <w:color w:val="FF0000"/>
                <w:sz w:val="22"/>
                <w:lang w:eastAsia="en-GB"/>
              </w:rPr>
              <w:t>the specific challenges holding girls back by centering their expertise and engagement.</w:t>
            </w:r>
            <w:r w:rsidRPr="00E46F1D">
              <w:rPr>
                <w:rFonts w:asciiTheme="majorHAnsi" w:hAnsiTheme="majorHAnsi" w:cs="Calibri"/>
                <w:color w:val="FF0000"/>
                <w:sz w:val="22"/>
                <w:lang w:eastAsia="en-GB"/>
              </w:rPr>
              <w:t xml:space="preserve"> Girls in Action a</w:t>
            </w:r>
            <w:r w:rsidRPr="00E46F1D">
              <w:rPr>
                <w:rFonts w:asciiTheme="majorHAnsi" w:hAnsiTheme="majorHAnsi" w:cs="Calibri"/>
                <w:b/>
                <w:bCs/>
                <w:color w:val="FF0000"/>
                <w:sz w:val="22"/>
                <w:lang w:eastAsia="en-GB"/>
              </w:rPr>
              <w:t>ims to create a space that nurtures and empowers girls as leaders and decision-makers.</w:t>
            </w:r>
          </w:p>
        </w:tc>
      </w:tr>
      <w:tr w:rsidR="00663985" w:rsidRPr="00E46F1D" w14:paraId="79D5BC54" w14:textId="77777777" w:rsidTr="36D184D2">
        <w:trPr>
          <w:trHeight w:val="369"/>
        </w:trPr>
        <w:tc>
          <w:tcPr>
            <w:tcW w:w="5000" w:type="pct"/>
            <w:gridSpan w:val="2"/>
          </w:tcPr>
          <w:p w14:paraId="2B514107" w14:textId="6D824C94" w:rsidR="00663985" w:rsidRPr="00E46F1D" w:rsidRDefault="5F71B8EE" w:rsidP="36D184D2">
            <w:pPr>
              <w:pStyle w:val="ListParagraph"/>
              <w:shd w:val="clear" w:color="auto" w:fill="FFFFFF" w:themeFill="background1"/>
              <w:spacing w:before="60" w:after="60"/>
              <w:rPr>
                <w:rFonts w:asciiTheme="majorHAnsi" w:hAnsiTheme="majorHAnsi" w:cs="Calibri"/>
                <w:color w:val="FF0000"/>
                <w:sz w:val="22"/>
                <w:lang w:eastAsia="en-GB"/>
              </w:rPr>
            </w:pPr>
            <w:r w:rsidRPr="00E46F1D">
              <w:rPr>
                <w:rFonts w:asciiTheme="majorHAnsi" w:hAnsiTheme="majorHAnsi" w:cs="Calibri"/>
                <w:sz w:val="22"/>
                <w:lang w:val="en-GB" w:eastAsia="en-GB"/>
              </w:rPr>
              <w:t xml:space="preserve">Describe your </w:t>
            </w:r>
            <w:r w:rsidR="6E789FB4" w:rsidRPr="00E46F1D">
              <w:rPr>
                <w:rFonts w:asciiTheme="majorHAnsi" w:hAnsiTheme="majorHAnsi" w:cs="Calibri"/>
                <w:b/>
                <w:bCs/>
                <w:sz w:val="22"/>
                <w:lang w:val="en-GB" w:eastAsia="en-GB"/>
              </w:rPr>
              <w:t xml:space="preserve">good practice </w:t>
            </w:r>
            <w:r w:rsidRPr="00E46F1D">
              <w:rPr>
                <w:rFonts w:asciiTheme="majorHAnsi" w:hAnsiTheme="majorHAnsi" w:cs="Calibri"/>
                <w:sz w:val="22"/>
                <w:lang w:val="en-GB" w:eastAsia="en-GB"/>
              </w:rPr>
              <w:t xml:space="preserve">in more detail. </w:t>
            </w:r>
            <w:r w:rsidR="3E59DAC7" w:rsidRPr="00E46F1D">
              <w:rPr>
                <w:rFonts w:asciiTheme="majorHAnsi" w:hAnsiTheme="majorHAnsi" w:cs="Calibri"/>
                <w:sz w:val="22"/>
                <w:lang w:eastAsia="en-GB"/>
              </w:rPr>
              <w:t xml:space="preserve">Include the main </w:t>
            </w:r>
            <w:r w:rsidR="3E59DAC7" w:rsidRPr="00E46F1D">
              <w:rPr>
                <w:rFonts w:asciiTheme="majorHAnsi" w:hAnsiTheme="majorHAnsi" w:cs="Calibri"/>
                <w:b/>
                <w:bCs/>
                <w:sz w:val="22"/>
                <w:lang w:eastAsia="en-GB"/>
              </w:rPr>
              <w:t>guiding principles</w:t>
            </w:r>
            <w:r w:rsidR="3E59DAC7" w:rsidRPr="00E46F1D">
              <w:rPr>
                <w:rFonts w:asciiTheme="majorHAnsi" w:hAnsiTheme="majorHAnsi" w:cs="Calibri"/>
                <w:sz w:val="22"/>
                <w:lang w:eastAsia="en-GB"/>
              </w:rPr>
              <w:t xml:space="preserve">, the </w:t>
            </w:r>
            <w:r w:rsidR="3E59DAC7" w:rsidRPr="00E46F1D">
              <w:rPr>
                <w:rFonts w:asciiTheme="majorHAnsi" w:hAnsiTheme="majorHAnsi" w:cs="Calibri"/>
                <w:b/>
                <w:bCs/>
                <w:sz w:val="22"/>
                <w:lang w:eastAsia="en-GB"/>
              </w:rPr>
              <w:t>desired changes or outcomes</w:t>
            </w:r>
            <w:r w:rsidR="3E59DAC7" w:rsidRPr="00E46F1D">
              <w:rPr>
                <w:rFonts w:asciiTheme="majorHAnsi" w:hAnsiTheme="majorHAnsi" w:cs="Calibri"/>
                <w:sz w:val="22"/>
                <w:lang w:eastAsia="en-GB"/>
              </w:rPr>
              <w:t xml:space="preserve"> you aim to achieve (</w:t>
            </w:r>
            <w:r w:rsidR="3E59DAC7" w:rsidRPr="00E46F1D">
              <w:rPr>
                <w:rFonts w:asciiTheme="majorHAnsi" w:hAnsiTheme="majorHAnsi" w:cs="Calibri"/>
                <w:i/>
                <w:iCs/>
                <w:sz w:val="22"/>
                <w:lang w:eastAsia="en-GB"/>
              </w:rPr>
              <w:t>Theory of Change</w:t>
            </w:r>
            <w:r w:rsidR="3E59DAC7" w:rsidRPr="00E46F1D">
              <w:rPr>
                <w:rFonts w:asciiTheme="majorHAnsi" w:hAnsiTheme="majorHAnsi" w:cs="Calibri"/>
                <w:sz w:val="22"/>
                <w:lang w:eastAsia="en-GB"/>
              </w:rPr>
              <w:t xml:space="preserve">), </w:t>
            </w:r>
            <w:r w:rsidR="3AB764B3" w:rsidRPr="00E46F1D">
              <w:rPr>
                <w:rFonts w:asciiTheme="majorHAnsi" w:hAnsiTheme="majorHAnsi" w:cs="Calibri"/>
                <w:sz w:val="22"/>
                <w:lang w:eastAsia="en-GB"/>
              </w:rPr>
              <w:t xml:space="preserve">and </w:t>
            </w:r>
            <w:r w:rsidR="3E59DAC7" w:rsidRPr="00E46F1D">
              <w:rPr>
                <w:rFonts w:asciiTheme="majorHAnsi" w:hAnsiTheme="majorHAnsi" w:cs="Calibri"/>
                <w:sz w:val="22"/>
                <w:lang w:eastAsia="en-GB"/>
              </w:rPr>
              <w:t xml:space="preserve">the </w:t>
            </w:r>
            <w:r w:rsidR="3E59DAC7" w:rsidRPr="00E46F1D">
              <w:rPr>
                <w:rFonts w:asciiTheme="majorHAnsi" w:hAnsiTheme="majorHAnsi" w:cs="Calibri"/>
                <w:b/>
                <w:bCs/>
                <w:sz w:val="22"/>
                <w:lang w:eastAsia="en-GB"/>
              </w:rPr>
              <w:t>key phases of implementation</w:t>
            </w:r>
            <w:r w:rsidR="3AB764B3" w:rsidRPr="00E46F1D">
              <w:rPr>
                <w:rFonts w:asciiTheme="majorHAnsi" w:hAnsiTheme="majorHAnsi" w:cs="Calibri"/>
                <w:b/>
                <w:bCs/>
                <w:sz w:val="22"/>
                <w:lang w:eastAsia="en-GB"/>
              </w:rPr>
              <w:t>.</w:t>
            </w:r>
            <w:r w:rsidR="46AB3F9F" w:rsidRPr="00E46F1D">
              <w:rPr>
                <w:rFonts w:asciiTheme="majorHAnsi" w:hAnsiTheme="majorHAnsi" w:cs="Calibri"/>
                <w:b/>
                <w:bCs/>
                <w:sz w:val="22"/>
                <w:lang w:eastAsia="en-GB"/>
              </w:rPr>
              <w:t xml:space="preserve"> </w:t>
            </w:r>
          </w:p>
          <w:p w14:paraId="12DEC127" w14:textId="79073FBE" w:rsidR="00663985" w:rsidRPr="00E46F1D" w:rsidRDefault="4AE6CA01" w:rsidP="36D184D2">
            <w:pPr>
              <w:pStyle w:val="ListParagraph"/>
              <w:numPr>
                <w:ilvl w:val="0"/>
                <w:numId w:val="0"/>
              </w:numPr>
              <w:shd w:val="clear" w:color="auto" w:fill="FFFFFF" w:themeFill="background1"/>
              <w:spacing w:before="60" w:after="60"/>
              <w:ind w:left="720"/>
              <w:rPr>
                <w:rFonts w:asciiTheme="majorHAnsi" w:hAnsiTheme="majorHAnsi" w:cs="Calibri"/>
                <w:color w:val="FF0000"/>
                <w:sz w:val="22"/>
                <w:lang w:eastAsia="en-GB"/>
              </w:rPr>
            </w:pPr>
            <w:r w:rsidRPr="00E46F1D">
              <w:rPr>
                <w:rFonts w:asciiTheme="majorHAnsi" w:hAnsiTheme="majorHAnsi" w:cs="Calibri"/>
                <w:color w:val="FF0000"/>
                <w:sz w:val="22"/>
                <w:lang w:eastAsia="en-GB"/>
              </w:rPr>
              <w:t xml:space="preserve">This good practice centers on empowering adolescent girls to lead interventions that challenge harmful social norms in their communities. The guiding principles </w:t>
            </w:r>
            <w:proofErr w:type="gramStart"/>
            <w:r w:rsidRPr="00E46F1D">
              <w:rPr>
                <w:rFonts w:asciiTheme="majorHAnsi" w:hAnsiTheme="majorHAnsi" w:cs="Calibri"/>
                <w:color w:val="FF0000"/>
                <w:sz w:val="22"/>
                <w:lang w:eastAsia="en-GB"/>
              </w:rPr>
              <w:t>include:</w:t>
            </w:r>
            <w:proofErr w:type="gramEnd"/>
            <w:r w:rsidRPr="00E46F1D">
              <w:rPr>
                <w:rFonts w:asciiTheme="majorHAnsi" w:hAnsiTheme="majorHAnsi" w:cs="Calibri"/>
                <w:color w:val="FF0000"/>
                <w:sz w:val="22"/>
                <w:lang w:eastAsia="en-GB"/>
              </w:rPr>
              <w:t xml:space="preserve"> trusting girls' capabilities and lived experiences, providing structured mentorship rather than direct leadership, ensuring girl-led planning and decision-making, implementing comprehensive risk mitigation strategies, and building structured allyship with parents, boys, and community leaders. The practice moves beyond traditional behavior change communication approaches by positioning girls as agents of change rather than just beneficiaries, enabling them to identify priority issues, plan activities, and lead public events that make harmful norms visible and promote positive alternatives. </w:t>
            </w:r>
          </w:p>
          <w:p w14:paraId="6F1B0C20" w14:textId="44D54CCF" w:rsidR="00663985" w:rsidRPr="00E46F1D" w:rsidRDefault="51EABF36" w:rsidP="36D184D2">
            <w:pPr>
              <w:pStyle w:val="ListParagraph"/>
              <w:numPr>
                <w:ilvl w:val="0"/>
                <w:numId w:val="0"/>
              </w:numPr>
              <w:shd w:val="clear" w:color="auto" w:fill="FFFFFF" w:themeFill="background1"/>
              <w:spacing w:before="60" w:after="60"/>
              <w:ind w:left="720"/>
              <w:rPr>
                <w:rFonts w:asciiTheme="majorHAnsi" w:hAnsiTheme="majorHAnsi" w:cs="Calibri"/>
                <w:color w:val="FF0000"/>
                <w:sz w:val="22"/>
                <w:lang w:eastAsia="en-GB"/>
              </w:rPr>
            </w:pPr>
            <w:r w:rsidRPr="00E46F1D">
              <w:rPr>
                <w:rFonts w:asciiTheme="majorHAnsi" w:hAnsiTheme="majorHAnsi" w:cs="Calibri"/>
                <w:color w:val="FF0000"/>
                <w:sz w:val="22"/>
                <w:lang w:eastAsia="en-GB"/>
              </w:rPr>
              <w:t xml:space="preserve">The Theory of Change focuses on transforming restrictive gender norms by building girls' individual and collective agency while simultaneously shifting community-level social expectations. Key implementation phases include: 1) </w:t>
            </w:r>
            <w:r w:rsidRPr="00E46F1D">
              <w:rPr>
                <w:rFonts w:asciiTheme="majorHAnsi" w:hAnsiTheme="majorHAnsi" w:cs="Calibri"/>
                <w:b/>
                <w:bCs/>
                <w:color w:val="FF0000"/>
                <w:sz w:val="22"/>
                <w:lang w:eastAsia="en-GB"/>
              </w:rPr>
              <w:t xml:space="preserve">Trust-building </w:t>
            </w:r>
            <w:r w:rsidRPr="00E46F1D">
              <w:rPr>
                <w:rFonts w:asciiTheme="majorHAnsi" w:hAnsiTheme="majorHAnsi" w:cs="Calibri"/>
                <w:color w:val="FF0000"/>
                <w:sz w:val="22"/>
                <w:lang w:eastAsia="en-GB"/>
              </w:rPr>
              <w:t xml:space="preserve">with program staff and budget holders to enable genuine girl leadership, 2) </w:t>
            </w:r>
            <w:r w:rsidRPr="00E46F1D">
              <w:rPr>
                <w:rFonts w:asciiTheme="majorHAnsi" w:hAnsiTheme="majorHAnsi" w:cs="Calibri"/>
                <w:b/>
                <w:bCs/>
                <w:color w:val="FF0000"/>
                <w:sz w:val="22"/>
                <w:lang w:eastAsia="en-GB"/>
              </w:rPr>
              <w:t>Mentorship</w:t>
            </w:r>
            <w:r w:rsidRPr="00E46F1D">
              <w:rPr>
                <w:rFonts w:asciiTheme="majorHAnsi" w:hAnsiTheme="majorHAnsi" w:cs="Calibri"/>
                <w:color w:val="FF0000"/>
                <w:sz w:val="22"/>
                <w:lang w:eastAsia="en-GB"/>
              </w:rPr>
              <w:t xml:space="preserve"> support that guides without directing, allowing girls to find their own solutions, 3)</w:t>
            </w:r>
            <w:r w:rsidRPr="00E46F1D">
              <w:rPr>
                <w:rFonts w:asciiTheme="majorHAnsi" w:hAnsiTheme="majorHAnsi" w:cs="Calibri"/>
                <w:b/>
                <w:bCs/>
                <w:color w:val="FF0000"/>
                <w:sz w:val="22"/>
                <w:lang w:eastAsia="en-GB"/>
              </w:rPr>
              <w:t xml:space="preserve"> Facilitated planning </w:t>
            </w:r>
            <w:r w:rsidRPr="00E46F1D">
              <w:rPr>
                <w:rFonts w:asciiTheme="majorHAnsi" w:hAnsiTheme="majorHAnsi" w:cs="Calibri"/>
                <w:color w:val="FF0000"/>
                <w:sz w:val="22"/>
                <w:lang w:eastAsia="en-GB"/>
              </w:rPr>
              <w:t xml:space="preserve">where girls identify priority norms to address and design public activities, </w:t>
            </w:r>
            <w:r w:rsidR="21449771" w:rsidRPr="00E46F1D">
              <w:rPr>
                <w:rFonts w:asciiTheme="majorHAnsi" w:hAnsiTheme="majorHAnsi" w:cs="Calibri"/>
                <w:color w:val="FF0000"/>
                <w:sz w:val="22"/>
                <w:lang w:eastAsia="en-GB"/>
              </w:rPr>
              <w:t xml:space="preserve">4) </w:t>
            </w:r>
            <w:r w:rsidR="21449771" w:rsidRPr="00E46F1D">
              <w:rPr>
                <w:rFonts w:asciiTheme="majorHAnsi" w:hAnsiTheme="majorHAnsi" w:cs="Calibri"/>
                <w:b/>
                <w:bCs/>
                <w:color w:val="FF0000"/>
                <w:sz w:val="22"/>
                <w:lang w:eastAsia="en-GB"/>
              </w:rPr>
              <w:t>Structured allyship</w:t>
            </w:r>
            <w:r w:rsidR="21449771" w:rsidRPr="00E46F1D">
              <w:rPr>
                <w:rFonts w:asciiTheme="majorHAnsi" w:hAnsiTheme="majorHAnsi" w:cs="Calibri"/>
                <w:color w:val="FF0000"/>
                <w:sz w:val="22"/>
                <w:lang w:eastAsia="en-GB"/>
              </w:rPr>
              <w:t xml:space="preserve"> development with boys, parents and community leaders through focused sessions on gender equality and supporting girls' initiatives, 5</w:t>
            </w:r>
            <w:r w:rsidRPr="00E46F1D">
              <w:rPr>
                <w:rFonts w:asciiTheme="majorHAnsi" w:hAnsiTheme="majorHAnsi" w:cs="Calibri"/>
                <w:color w:val="FF0000"/>
                <w:sz w:val="22"/>
                <w:lang w:eastAsia="en-GB"/>
              </w:rPr>
              <w:t xml:space="preserve">) </w:t>
            </w:r>
            <w:r w:rsidRPr="00E46F1D">
              <w:rPr>
                <w:rFonts w:asciiTheme="majorHAnsi" w:hAnsiTheme="majorHAnsi" w:cs="Calibri"/>
                <w:b/>
                <w:bCs/>
                <w:color w:val="FF0000"/>
                <w:sz w:val="22"/>
                <w:lang w:eastAsia="en-GB"/>
              </w:rPr>
              <w:t>Risk assessment and mitigation</w:t>
            </w:r>
            <w:r w:rsidRPr="00E46F1D">
              <w:rPr>
                <w:rFonts w:asciiTheme="majorHAnsi" w:hAnsiTheme="majorHAnsi" w:cs="Calibri"/>
                <w:color w:val="FF0000"/>
                <w:sz w:val="22"/>
                <w:lang w:eastAsia="en-GB"/>
              </w:rPr>
              <w:t xml:space="preserve"> planning led by girls with ally support, and </w:t>
            </w:r>
            <w:r w:rsidR="6774BE64" w:rsidRPr="00E46F1D">
              <w:rPr>
                <w:rFonts w:asciiTheme="majorHAnsi" w:hAnsiTheme="majorHAnsi" w:cs="Calibri"/>
                <w:color w:val="FF0000"/>
                <w:sz w:val="22"/>
                <w:lang w:eastAsia="en-GB"/>
              </w:rPr>
              <w:t>6</w:t>
            </w:r>
            <w:r w:rsidRPr="00E46F1D">
              <w:rPr>
                <w:rFonts w:asciiTheme="majorHAnsi" w:hAnsiTheme="majorHAnsi" w:cs="Calibri"/>
                <w:color w:val="FF0000"/>
                <w:sz w:val="22"/>
                <w:lang w:eastAsia="en-GB"/>
              </w:rPr>
              <w:t xml:space="preserve">) </w:t>
            </w:r>
            <w:r w:rsidRPr="00E46F1D">
              <w:rPr>
                <w:rFonts w:asciiTheme="majorHAnsi" w:hAnsiTheme="majorHAnsi" w:cs="Calibri"/>
                <w:b/>
                <w:bCs/>
                <w:color w:val="FF0000"/>
                <w:sz w:val="22"/>
                <w:lang w:eastAsia="en-GB"/>
              </w:rPr>
              <w:t>Implementation</w:t>
            </w:r>
            <w:r w:rsidRPr="00E46F1D">
              <w:rPr>
                <w:rFonts w:asciiTheme="majorHAnsi" w:hAnsiTheme="majorHAnsi" w:cs="Calibri"/>
                <w:color w:val="FF0000"/>
                <w:sz w:val="22"/>
                <w:lang w:eastAsia="en-GB"/>
              </w:rPr>
              <w:t xml:space="preserve"> of community events that challenge norms through activities like sports matches, cooking competitions, and public discussions. </w:t>
            </w:r>
          </w:p>
          <w:p w14:paraId="24A8C68C" w14:textId="7FFFC974" w:rsidR="00663985" w:rsidRPr="00E46F1D" w:rsidRDefault="0C993186" w:rsidP="00E46F1D">
            <w:pPr>
              <w:shd w:val="clear" w:color="auto" w:fill="FFFFFF" w:themeFill="background1"/>
              <w:spacing w:before="60" w:after="60"/>
              <w:rPr>
                <w:rFonts w:asciiTheme="majorHAnsi" w:hAnsiTheme="majorHAnsi" w:cs="Calibri"/>
                <w:color w:val="FF0000"/>
                <w:sz w:val="22"/>
                <w:lang w:eastAsia="en-GB"/>
              </w:rPr>
            </w:pPr>
            <w:r w:rsidRPr="00E46F1D">
              <w:rPr>
                <w:rFonts w:asciiTheme="majorHAnsi" w:hAnsiTheme="majorHAnsi" w:cs="Calibri"/>
                <w:color w:val="FF0000"/>
                <w:sz w:val="22"/>
                <w:lang w:eastAsia="en-GB"/>
              </w:rPr>
              <w:t xml:space="preserve">These strategies both expand girls’ individual and collective agency, connect girls of different ages and </w:t>
            </w:r>
            <w:r w:rsidR="5DB7A678" w:rsidRPr="00E46F1D">
              <w:rPr>
                <w:rFonts w:asciiTheme="majorHAnsi" w:hAnsiTheme="majorHAnsi" w:cs="Calibri"/>
                <w:color w:val="FF0000"/>
                <w:sz w:val="22"/>
                <w:lang w:eastAsia="en-GB"/>
              </w:rPr>
              <w:t xml:space="preserve">backgrounds, abilities/disabilities, </w:t>
            </w:r>
            <w:r w:rsidRPr="00E46F1D">
              <w:rPr>
                <w:rFonts w:asciiTheme="majorHAnsi" w:hAnsiTheme="majorHAnsi" w:cs="Calibri"/>
                <w:color w:val="FF0000"/>
                <w:sz w:val="22"/>
                <w:lang w:eastAsia="en-GB"/>
              </w:rPr>
              <w:t>and help them understand the dynamics at play in girls’ lives.</w:t>
            </w:r>
            <w:r w:rsidR="74A03C37" w:rsidRPr="00E46F1D">
              <w:rPr>
                <w:rFonts w:asciiTheme="majorHAnsi" w:hAnsiTheme="majorHAnsi" w:cs="Calibri"/>
                <w:color w:val="FF0000"/>
                <w:sz w:val="22"/>
                <w:lang w:eastAsia="en-GB"/>
              </w:rPr>
              <w:t xml:space="preserve"> </w:t>
            </w:r>
            <w:r w:rsidR="74A03C37" w:rsidRPr="00E46F1D">
              <w:rPr>
                <w:rFonts w:asciiTheme="majorHAnsi" w:hAnsiTheme="majorHAnsi" w:cs="Calibri"/>
                <w:color w:val="FF0000"/>
                <w:sz w:val="22"/>
                <w:lang w:val="en-GB" w:eastAsia="en-GB"/>
              </w:rPr>
              <w:lastRenderedPageBreak/>
              <w:t>The implementation of the activities over the recommended course of six months, at a minimum, to 18 months, at a maximum, supports girl led programming.</w:t>
            </w:r>
          </w:p>
        </w:tc>
      </w:tr>
      <w:tr w:rsidR="00824EB7" w:rsidRPr="00E46F1D" w14:paraId="6463E4C9" w14:textId="77777777" w:rsidTr="36D184D2">
        <w:trPr>
          <w:trHeight w:val="369"/>
        </w:trPr>
        <w:tc>
          <w:tcPr>
            <w:tcW w:w="5000" w:type="pct"/>
            <w:gridSpan w:val="2"/>
          </w:tcPr>
          <w:p w14:paraId="7EA7C845" w14:textId="0258A68A" w:rsidR="00824EB7" w:rsidRPr="00E46F1D" w:rsidRDefault="685DEBE5" w:rsidP="36D184D2">
            <w:pPr>
              <w:pStyle w:val="ListParagraph"/>
              <w:shd w:val="clear" w:color="auto" w:fill="FFFFFF" w:themeFill="background1"/>
              <w:spacing w:before="60" w:after="60"/>
              <w:rPr>
                <w:rFonts w:asciiTheme="majorHAnsi" w:hAnsiTheme="majorHAnsi" w:cs="Calibri"/>
                <w:b/>
                <w:bCs/>
                <w:sz w:val="22"/>
                <w:lang w:val="en-GB" w:eastAsia="en-GB"/>
              </w:rPr>
            </w:pPr>
            <w:r w:rsidRPr="00E46F1D">
              <w:rPr>
                <w:rFonts w:asciiTheme="majorHAnsi" w:hAnsiTheme="majorHAnsi" w:cs="Calibri"/>
                <w:sz w:val="22"/>
                <w:lang w:val="en-GB" w:eastAsia="en-GB"/>
              </w:rPr>
              <w:lastRenderedPageBreak/>
              <w:t xml:space="preserve">Who are the </w:t>
            </w:r>
            <w:r w:rsidRPr="00E46F1D">
              <w:rPr>
                <w:rFonts w:asciiTheme="majorHAnsi" w:hAnsiTheme="majorHAnsi" w:cs="Calibri"/>
                <w:b/>
                <w:bCs/>
                <w:sz w:val="22"/>
                <w:lang w:val="en-GB" w:eastAsia="en-GB"/>
              </w:rPr>
              <w:t>key actors and stakeholders</w:t>
            </w:r>
            <w:r w:rsidRPr="00E46F1D">
              <w:rPr>
                <w:rFonts w:asciiTheme="majorHAnsi" w:hAnsiTheme="majorHAnsi" w:cs="Calibri"/>
                <w:sz w:val="22"/>
                <w:lang w:val="en-GB" w:eastAsia="en-GB"/>
              </w:rPr>
              <w:t xml:space="preserve"> involved in the design and implementation of the </w:t>
            </w:r>
            <w:r w:rsidR="6E789FB4" w:rsidRPr="00E46F1D">
              <w:rPr>
                <w:rFonts w:asciiTheme="majorHAnsi" w:hAnsiTheme="majorHAnsi" w:cs="Calibri"/>
                <w:sz w:val="22"/>
                <w:lang w:val="en-GB" w:eastAsia="en-GB"/>
              </w:rPr>
              <w:t>good practice</w:t>
            </w:r>
            <w:r w:rsidRPr="00E46F1D">
              <w:rPr>
                <w:rFonts w:asciiTheme="majorHAnsi" w:hAnsiTheme="majorHAnsi" w:cs="Calibri"/>
                <w:sz w:val="22"/>
                <w:lang w:val="en-GB" w:eastAsia="en-GB"/>
              </w:rPr>
              <w:t xml:space="preserve">, and what are their respective roles? </w:t>
            </w:r>
            <w:r w:rsidRPr="00E46F1D">
              <w:rPr>
                <w:rFonts w:asciiTheme="majorHAnsi" w:hAnsiTheme="majorHAnsi" w:cs="Calibri"/>
                <w:i/>
                <w:iCs/>
                <w:sz w:val="22"/>
                <w:lang w:val="en-GB" w:eastAsia="en-GB"/>
              </w:rPr>
              <w:t>Consider</w:t>
            </w:r>
            <w:r w:rsidR="656E3CF3" w:rsidRPr="00E46F1D">
              <w:rPr>
                <w:rFonts w:asciiTheme="majorHAnsi" w:hAnsiTheme="majorHAnsi" w:cs="Calibri"/>
                <w:i/>
                <w:iCs/>
                <w:sz w:val="22"/>
                <w:lang w:val="en-GB" w:eastAsia="en-GB"/>
              </w:rPr>
              <w:t xml:space="preserve"> </w:t>
            </w:r>
            <w:r w:rsidRPr="00E46F1D">
              <w:rPr>
                <w:rFonts w:asciiTheme="majorHAnsi" w:hAnsiTheme="majorHAnsi" w:cs="Calibri"/>
                <w:i/>
                <w:iCs/>
                <w:sz w:val="22"/>
                <w:lang w:val="en-GB" w:eastAsia="en-GB"/>
              </w:rPr>
              <w:t>local partners, government, local authorities, community radios, civil society, research, the private sector, etc.</w:t>
            </w:r>
          </w:p>
          <w:p w14:paraId="17853AA7" w14:textId="067ED796" w:rsidR="00824EB7" w:rsidRPr="00E46F1D" w:rsidRDefault="30233380" w:rsidP="36D184D2">
            <w:pPr>
              <w:pStyle w:val="ListParagraph"/>
              <w:numPr>
                <w:ilvl w:val="0"/>
                <w:numId w:val="0"/>
              </w:numPr>
              <w:shd w:val="clear" w:color="auto" w:fill="FFFFFF" w:themeFill="background1"/>
              <w:spacing w:before="60" w:after="60"/>
              <w:ind w:left="720"/>
              <w:rPr>
                <w:rFonts w:asciiTheme="majorHAnsi" w:hAnsiTheme="majorHAnsi" w:cs="Calibri"/>
                <w:color w:val="FF0000"/>
                <w:sz w:val="22"/>
                <w:lang w:val="en-GB" w:eastAsia="en-GB"/>
              </w:rPr>
            </w:pPr>
            <w:r w:rsidRPr="00E46F1D">
              <w:rPr>
                <w:rFonts w:asciiTheme="majorHAnsi" w:hAnsiTheme="majorHAnsi" w:cs="Calibri"/>
                <w:color w:val="FF0000"/>
                <w:sz w:val="22"/>
                <w:lang w:val="en-GB" w:eastAsia="en-GB"/>
              </w:rPr>
              <w:t xml:space="preserve">The key actors in CARE's girl-led social norms shifting practice are organized in concentric circles of support around adolescent girls as the primary change agents. At the core, adolescent girls lead the planning and implementation of activities, supported by mentors (older girls or young female staff) who provide guidance while respecting girls' decision-making autonomy. Program staff manage resources and facilitate rather than direct. The next circle includes critical community allies - parents, adolescent boys, community leaders, and school committees - who undergo structured allyship training to support girls' initiatives and help manage potential backlash. The outer circle comprises institutional actors like program team providing technical frameworks, women's movements offering broader networks, and local authorities granting needed permissions. Success depends on transforming traditional power dynamics so that all stakeholders support rather than direct girls' leadership. </w:t>
            </w:r>
          </w:p>
          <w:p w14:paraId="282C0397" w14:textId="203DCD00" w:rsidR="00824EB7" w:rsidRPr="00E46F1D" w:rsidRDefault="5F64179D" w:rsidP="36D184D2">
            <w:pPr>
              <w:pStyle w:val="ListParagraph"/>
              <w:numPr>
                <w:ilvl w:val="0"/>
                <w:numId w:val="0"/>
              </w:numPr>
              <w:shd w:val="clear" w:color="auto" w:fill="FFFFFF" w:themeFill="background1"/>
              <w:spacing w:before="60" w:after="60"/>
              <w:ind w:left="720"/>
              <w:rPr>
                <w:rFonts w:asciiTheme="majorHAnsi" w:hAnsiTheme="majorHAnsi" w:cs="Calibri"/>
                <w:color w:val="FF0000"/>
                <w:sz w:val="22"/>
                <w:lang w:val="en-GB" w:eastAsia="en-GB"/>
              </w:rPr>
            </w:pPr>
            <w:r w:rsidRPr="00E46F1D">
              <w:rPr>
                <w:rFonts w:asciiTheme="majorHAnsi" w:hAnsiTheme="majorHAnsi" w:cs="Calibri"/>
                <w:color w:val="FF0000"/>
                <w:sz w:val="22"/>
                <w:lang w:val="en-GB" w:eastAsia="en-GB"/>
              </w:rPr>
              <w:t>The model can be implemented by a women’s rights organisation or youth focussed organisation or combined with any program that works with adolescents.</w:t>
            </w:r>
            <w:r w:rsidR="4697D70A" w:rsidRPr="00E46F1D">
              <w:rPr>
                <w:rFonts w:asciiTheme="majorHAnsi" w:hAnsiTheme="majorHAnsi" w:cs="Calibri"/>
                <w:color w:val="FF0000"/>
                <w:sz w:val="22"/>
                <w:lang w:val="en-GB" w:eastAsia="en-GB"/>
              </w:rPr>
              <w:t xml:space="preserve"> </w:t>
            </w:r>
            <w:r w:rsidR="7715984F" w:rsidRPr="00E46F1D">
              <w:rPr>
                <w:rFonts w:asciiTheme="majorHAnsi" w:hAnsiTheme="majorHAnsi" w:cs="Calibri"/>
                <w:color w:val="FF0000"/>
                <w:sz w:val="22"/>
                <w:lang w:val="en-GB" w:eastAsia="en-GB"/>
              </w:rPr>
              <w:t xml:space="preserve"> </w:t>
            </w:r>
            <w:r w:rsidR="3DF7D379" w:rsidRPr="00E46F1D">
              <w:rPr>
                <w:rFonts w:asciiTheme="majorHAnsi" w:hAnsiTheme="majorHAnsi" w:cs="Calibri"/>
                <w:color w:val="FF0000"/>
                <w:sz w:val="22"/>
                <w:lang w:val="en-GB" w:eastAsia="en-GB"/>
              </w:rPr>
              <w:t xml:space="preserve"> </w:t>
            </w:r>
          </w:p>
          <w:p w14:paraId="1E52AA81" w14:textId="2282A5DC" w:rsidR="00824EB7" w:rsidRPr="00E46F1D" w:rsidRDefault="00824EB7" w:rsidP="36D184D2">
            <w:pPr>
              <w:pStyle w:val="ListParagraph"/>
              <w:numPr>
                <w:ilvl w:val="0"/>
                <w:numId w:val="0"/>
              </w:numPr>
              <w:shd w:val="clear" w:color="auto" w:fill="FFFFFF" w:themeFill="background1"/>
              <w:spacing w:before="60" w:after="60"/>
              <w:ind w:left="720"/>
              <w:rPr>
                <w:rFonts w:asciiTheme="majorHAnsi" w:hAnsiTheme="majorHAnsi" w:cs="Calibri"/>
                <w:color w:val="FF0000"/>
                <w:sz w:val="22"/>
                <w:lang w:val="en-GB" w:eastAsia="en-GB"/>
              </w:rPr>
            </w:pPr>
          </w:p>
        </w:tc>
      </w:tr>
      <w:tr w:rsidR="00663985" w:rsidRPr="00E46F1D" w14:paraId="7CAB1FBA" w14:textId="77777777" w:rsidTr="36D184D2">
        <w:trPr>
          <w:trHeight w:val="2755"/>
        </w:trPr>
        <w:tc>
          <w:tcPr>
            <w:tcW w:w="5000" w:type="pct"/>
            <w:gridSpan w:val="2"/>
          </w:tcPr>
          <w:p w14:paraId="4174B2E4" w14:textId="4EAC4223" w:rsidR="00EB4A88" w:rsidRPr="00E46F1D" w:rsidRDefault="00663985" w:rsidP="00292C3B">
            <w:pPr>
              <w:pStyle w:val="ListParagraph"/>
              <w:numPr>
                <w:ilvl w:val="0"/>
                <w:numId w:val="50"/>
              </w:numPr>
              <w:rPr>
                <w:rFonts w:asciiTheme="majorHAnsi" w:hAnsiTheme="majorHAnsi" w:cs="Calibri"/>
                <w:sz w:val="22"/>
                <w:lang w:val="en-GB" w:eastAsia="en-GB"/>
              </w:rPr>
            </w:pPr>
            <w:r w:rsidRPr="00E46F1D">
              <w:rPr>
                <w:rFonts w:asciiTheme="majorHAnsi" w:hAnsiTheme="majorHAnsi" w:cs="Calibri"/>
                <w:sz w:val="22"/>
                <w:lang w:val="en-GB" w:eastAsia="en-GB"/>
              </w:rPr>
              <w:t xml:space="preserve">How does your intervention ensure </w:t>
            </w:r>
            <w:r w:rsidRPr="00E46F1D">
              <w:rPr>
                <w:rFonts w:asciiTheme="majorHAnsi" w:hAnsiTheme="majorHAnsi" w:cs="Calibri"/>
                <w:b/>
                <w:bCs/>
                <w:sz w:val="22"/>
                <w:lang w:val="en-GB" w:eastAsia="en-GB"/>
              </w:rPr>
              <w:t xml:space="preserve">inclusivity and </w:t>
            </w:r>
            <w:r w:rsidR="00CE795B" w:rsidRPr="00E46F1D">
              <w:rPr>
                <w:rFonts w:asciiTheme="majorHAnsi" w:hAnsiTheme="majorHAnsi" w:cs="Calibri"/>
                <w:b/>
                <w:bCs/>
                <w:sz w:val="22"/>
                <w:lang w:val="en-GB" w:eastAsia="en-GB"/>
              </w:rPr>
              <w:t>equal and meaningful</w:t>
            </w:r>
            <w:r w:rsidR="003467DE" w:rsidRPr="00E46F1D">
              <w:rPr>
                <w:rFonts w:asciiTheme="majorHAnsi" w:hAnsiTheme="majorHAnsi" w:cs="Calibri"/>
                <w:b/>
                <w:bCs/>
                <w:sz w:val="22"/>
                <w:lang w:val="en-GB" w:eastAsia="en-GB"/>
              </w:rPr>
              <w:t xml:space="preserve"> </w:t>
            </w:r>
            <w:r w:rsidRPr="00E46F1D">
              <w:rPr>
                <w:rFonts w:asciiTheme="majorHAnsi" w:hAnsiTheme="majorHAnsi" w:cs="Calibri"/>
                <w:b/>
                <w:bCs/>
                <w:sz w:val="22"/>
                <w:lang w:val="en-GB" w:eastAsia="en-GB"/>
              </w:rPr>
              <w:t>participation</w:t>
            </w:r>
            <w:r w:rsidRPr="00E46F1D">
              <w:rPr>
                <w:rFonts w:asciiTheme="majorHAnsi" w:hAnsiTheme="majorHAnsi" w:cs="Calibri"/>
                <w:sz w:val="22"/>
                <w:lang w:val="en-GB" w:eastAsia="en-GB"/>
              </w:rPr>
              <w:t xml:space="preserve"> within the </w:t>
            </w:r>
            <w:r w:rsidRPr="00E46F1D">
              <w:rPr>
                <w:rFonts w:asciiTheme="majorHAnsi" w:hAnsiTheme="majorHAnsi" w:cs="Calibri"/>
                <w:b/>
                <w:bCs/>
                <w:sz w:val="22"/>
                <w:lang w:val="en-GB" w:eastAsia="en-GB"/>
              </w:rPr>
              <w:t>community</w:t>
            </w:r>
            <w:r w:rsidR="00717267" w:rsidRPr="00E46F1D">
              <w:rPr>
                <w:rFonts w:asciiTheme="majorHAnsi" w:hAnsiTheme="majorHAnsi" w:cs="Calibri"/>
                <w:b/>
                <w:bCs/>
                <w:sz w:val="22"/>
                <w:lang w:val="en-GB" w:eastAsia="en-GB"/>
              </w:rPr>
              <w:t>?</w:t>
            </w:r>
          </w:p>
          <w:p w14:paraId="51F09A8D" w14:textId="64F77B8C" w:rsidR="00663985" w:rsidRPr="00E46F1D" w:rsidRDefault="741FB719" w:rsidP="36D184D2">
            <w:pPr>
              <w:pStyle w:val="ListParagraph"/>
              <w:numPr>
                <w:ilvl w:val="0"/>
                <w:numId w:val="0"/>
              </w:numPr>
              <w:ind w:left="720"/>
              <w:rPr>
                <w:rFonts w:asciiTheme="majorHAnsi" w:hAnsiTheme="majorHAnsi"/>
                <w:sz w:val="22"/>
              </w:rPr>
            </w:pPr>
            <w:r w:rsidRPr="00E46F1D">
              <w:rPr>
                <w:rFonts w:asciiTheme="majorHAnsi" w:hAnsiTheme="majorHAnsi" w:cs="Calibri"/>
                <w:i/>
                <w:iCs/>
                <w:sz w:val="22"/>
                <w:lang w:val="en-GB" w:eastAsia="en-GB"/>
              </w:rPr>
              <w:t xml:space="preserve">Describe how your intervention includes and engages different groups within the community. Consider aspects like gender, age, ethnicity, disability status, livelihoods, and other specific conditions (e.g., people living in prolonged crisis, migrants, refugees). </w:t>
            </w:r>
            <w:r w:rsidRPr="00E46F1D">
              <w:rPr>
                <w:rFonts w:asciiTheme="majorHAnsi" w:hAnsiTheme="majorHAnsi" w:cs="Calibri"/>
                <w:i/>
                <w:iCs/>
                <w:sz w:val="22"/>
                <w:lang w:eastAsia="en-GB"/>
              </w:rPr>
              <w:t xml:space="preserve">Explain how your intervention engages diverse segments of the rural community. </w:t>
            </w:r>
            <w:r w:rsidR="3EBE3653" w:rsidRPr="00E46F1D">
              <w:rPr>
                <w:rFonts w:asciiTheme="majorHAnsi" w:hAnsiTheme="majorHAnsi" w:cs="Calibri"/>
                <w:i/>
                <w:iCs/>
                <w:sz w:val="22"/>
                <w:lang w:eastAsia="en-GB"/>
              </w:rPr>
              <w:t>Highlight</w:t>
            </w:r>
            <w:r w:rsidRPr="00E46F1D">
              <w:rPr>
                <w:rFonts w:asciiTheme="majorHAnsi" w:hAnsiTheme="majorHAnsi" w:cs="Calibri"/>
                <w:i/>
                <w:iCs/>
                <w:sz w:val="22"/>
                <w:lang w:eastAsia="en-GB"/>
              </w:rPr>
              <w:t xml:space="preserve"> the specific actions or strategies you use to reach these groups. If applicable, mention if your intervention uses specific approaches such as gender-responsive, gender-transformative, intersectionality, or other methods to ensure inclusivity and gender equality.</w:t>
            </w:r>
            <w:r w:rsidR="5F078F14" w:rsidRPr="00E46F1D">
              <w:rPr>
                <w:rFonts w:asciiTheme="majorHAnsi" w:hAnsiTheme="majorHAnsi" w:cs="Calibri"/>
                <w:i/>
                <w:iCs/>
                <w:sz w:val="22"/>
                <w:lang w:eastAsia="en-GB"/>
              </w:rPr>
              <w:t xml:space="preserve"> </w:t>
            </w:r>
          </w:p>
          <w:p w14:paraId="749469C8" w14:textId="192C1758" w:rsidR="00663985" w:rsidRPr="00E46F1D" w:rsidRDefault="1BB24405" w:rsidP="36D184D2">
            <w:pPr>
              <w:pStyle w:val="ListParagraph"/>
              <w:numPr>
                <w:ilvl w:val="0"/>
                <w:numId w:val="0"/>
              </w:numPr>
              <w:ind w:left="720"/>
              <w:rPr>
                <w:rFonts w:asciiTheme="majorHAnsi" w:hAnsiTheme="majorHAnsi" w:cs="Calibri"/>
                <w:i/>
                <w:iCs/>
                <w:sz w:val="22"/>
                <w:lang w:eastAsia="en-GB"/>
              </w:rPr>
            </w:pPr>
            <w:r w:rsidRPr="00E46F1D">
              <w:rPr>
                <w:rFonts w:asciiTheme="majorHAnsi" w:hAnsiTheme="majorHAnsi" w:cs="Calibri"/>
                <w:color w:val="FF0000"/>
                <w:sz w:val="22"/>
                <w:lang w:eastAsia="en-GB"/>
              </w:rPr>
              <w:t xml:space="preserve">The </w:t>
            </w:r>
            <w:r w:rsidR="41246621" w:rsidRPr="00E46F1D">
              <w:rPr>
                <w:rFonts w:asciiTheme="majorHAnsi" w:hAnsiTheme="majorHAnsi" w:cs="Calibri"/>
                <w:color w:val="FF0000"/>
                <w:sz w:val="22"/>
                <w:lang w:eastAsia="en-GB"/>
              </w:rPr>
              <w:t>Girls in Action/</w:t>
            </w:r>
            <w:r w:rsidRPr="00E46F1D">
              <w:rPr>
                <w:rFonts w:asciiTheme="majorHAnsi" w:hAnsiTheme="majorHAnsi" w:cs="Calibri"/>
                <w:color w:val="FF0000"/>
                <w:sz w:val="22"/>
                <w:lang w:eastAsia="en-GB"/>
              </w:rPr>
              <w:t xml:space="preserve">LCOM model </w:t>
            </w:r>
            <w:r w:rsidR="79840B52" w:rsidRPr="00E46F1D">
              <w:rPr>
                <w:rFonts w:asciiTheme="majorHAnsi" w:hAnsiTheme="majorHAnsi" w:cs="Calibri"/>
                <w:i/>
                <w:iCs/>
                <w:color w:val="FF0000"/>
                <w:sz w:val="22"/>
                <w:lang w:eastAsia="en-GB"/>
              </w:rPr>
              <w:t xml:space="preserve">prioritizes inclusivity and meaningful participation through several deliberate strategies. The Learning Communities on the Move (LCOM) model, combined with the Tipping Point methodology, demonstrates remarkable adaptability across diverse contexts - from South Asia to West Africa and the Middle East, serving various populations including internally displaced people in Syria and college students in Ethiopia. The model is intentionally designed to be practical and user-friendly, adaptable across multiple sectors including education, food and nutrition, economic empowerment, child marriage prevention, and humanitarian protection. The initiative ensures diverse participation by actively identifying and engaging girls from various backgrounds, making specific adaptations for accessibility - for example, in Niger, the program was modified with illustrated materials for girls with lower literacy levels and translated into local languages. The model explicitly addresses intersecting vulnerabilities by considering age (balancing younger and older adolescent girls), education status (adapting materials for different literacy levels), and socioeconomic conditions (working through existing platforms like CARE's Village Savings &amp; Loan Associations). Additionally, structured allyship engages multiple stakeholders across the community - including parents, boys, religious leaders, and local authorities - while maintaining girls' leadership and decision-making power. This comprehensive approach ensures that marginalized girls aren't just included but are positioned as leaders in challenging harmful norms, while building support </w:t>
            </w:r>
            <w:r w:rsidR="79840B52" w:rsidRPr="00E46F1D">
              <w:rPr>
                <w:rFonts w:asciiTheme="majorHAnsi" w:hAnsiTheme="majorHAnsi" w:cs="Calibri"/>
                <w:i/>
                <w:iCs/>
                <w:color w:val="FF0000"/>
                <w:sz w:val="22"/>
                <w:lang w:eastAsia="en-GB"/>
              </w:rPr>
              <w:lastRenderedPageBreak/>
              <w:t>systems that enable their sustained participation and leadership across various cultural and socioeconomic contexts.</w:t>
            </w:r>
          </w:p>
        </w:tc>
      </w:tr>
      <w:tr w:rsidR="00663985" w:rsidRPr="00E46F1D" w14:paraId="46F13989" w14:textId="77777777" w:rsidTr="36D184D2">
        <w:trPr>
          <w:trHeight w:val="369"/>
        </w:trPr>
        <w:tc>
          <w:tcPr>
            <w:tcW w:w="5000" w:type="pct"/>
            <w:gridSpan w:val="2"/>
          </w:tcPr>
          <w:p w14:paraId="12587F06" w14:textId="34ACFDC8" w:rsidR="00CA4871" w:rsidRPr="00E46F1D" w:rsidRDefault="00253493" w:rsidP="001D559E">
            <w:pPr>
              <w:pStyle w:val="ListParagraph"/>
              <w:numPr>
                <w:ilvl w:val="0"/>
                <w:numId w:val="50"/>
              </w:numPr>
              <w:shd w:val="clear" w:color="auto" w:fill="FFFFFF"/>
              <w:spacing w:before="60" w:after="60"/>
              <w:jc w:val="left"/>
              <w:rPr>
                <w:rFonts w:asciiTheme="majorHAnsi" w:hAnsiTheme="majorHAnsi"/>
                <w:sz w:val="22"/>
              </w:rPr>
            </w:pPr>
            <w:r w:rsidRPr="00E46F1D">
              <w:rPr>
                <w:rFonts w:asciiTheme="majorHAnsi" w:hAnsiTheme="majorHAnsi"/>
                <w:sz w:val="22"/>
              </w:rPr>
              <w:lastRenderedPageBreak/>
              <w:t>By using community engagement, w</w:t>
            </w:r>
            <w:r w:rsidR="00CD4301" w:rsidRPr="00E46F1D">
              <w:rPr>
                <w:rFonts w:asciiTheme="majorHAnsi" w:hAnsiTheme="majorHAnsi"/>
                <w:sz w:val="22"/>
              </w:rPr>
              <w:t xml:space="preserve">hat </w:t>
            </w:r>
            <w:r w:rsidR="00CD4301" w:rsidRPr="00E46F1D">
              <w:rPr>
                <w:rFonts w:asciiTheme="majorHAnsi" w:hAnsiTheme="majorHAnsi"/>
                <w:b/>
                <w:bCs/>
                <w:sz w:val="22"/>
              </w:rPr>
              <w:t>results and impacts</w:t>
            </w:r>
            <w:r w:rsidR="00CD4301" w:rsidRPr="00E46F1D">
              <w:rPr>
                <w:rFonts w:asciiTheme="majorHAnsi" w:hAnsiTheme="majorHAnsi"/>
                <w:sz w:val="22"/>
              </w:rPr>
              <w:t xml:space="preserve"> </w:t>
            </w:r>
            <w:r w:rsidR="008060D5" w:rsidRPr="00E46F1D">
              <w:rPr>
                <w:rFonts w:asciiTheme="majorHAnsi" w:hAnsiTheme="majorHAnsi"/>
                <w:sz w:val="22"/>
              </w:rPr>
              <w:t>have</w:t>
            </w:r>
            <w:r w:rsidR="00CD4301" w:rsidRPr="00E46F1D">
              <w:rPr>
                <w:rFonts w:asciiTheme="majorHAnsi" w:hAnsiTheme="majorHAnsi"/>
                <w:sz w:val="22"/>
              </w:rPr>
              <w:t xml:space="preserve"> your good practice achieved?</w:t>
            </w:r>
          </w:p>
          <w:p w14:paraId="7FC93741" w14:textId="1E4ABA26" w:rsidR="00663985" w:rsidRPr="00E46F1D" w:rsidRDefault="00CD4301" w:rsidP="36D184D2">
            <w:pPr>
              <w:pStyle w:val="ListParagraph"/>
              <w:numPr>
                <w:ilvl w:val="0"/>
                <w:numId w:val="0"/>
              </w:numPr>
              <w:shd w:val="clear" w:color="auto" w:fill="FFFFFF" w:themeFill="background1"/>
              <w:spacing w:before="60" w:after="60"/>
              <w:ind w:left="720"/>
              <w:jc w:val="left"/>
              <w:rPr>
                <w:rFonts w:asciiTheme="majorHAnsi" w:hAnsiTheme="majorHAnsi"/>
                <w:i/>
                <w:iCs/>
                <w:sz w:val="22"/>
              </w:rPr>
            </w:pPr>
            <w:r w:rsidRPr="00E46F1D">
              <w:rPr>
                <w:rFonts w:asciiTheme="majorHAnsi" w:hAnsiTheme="majorHAnsi"/>
              </w:rPr>
              <w:br/>
            </w:r>
            <w:r w:rsidR="379361BD" w:rsidRPr="00E46F1D">
              <w:rPr>
                <w:rFonts w:asciiTheme="majorHAnsi" w:hAnsiTheme="majorHAnsi"/>
                <w:i/>
                <w:iCs/>
                <w:sz w:val="22"/>
              </w:rPr>
              <w:t xml:space="preserve">Please provide specific examples and evidence demonstrating the effectiveness of your intervention, focusing on both qualitative and quantitative outcomes related to livelihoods </w:t>
            </w:r>
            <w:r w:rsidR="6F4D94D0" w:rsidRPr="00E46F1D">
              <w:rPr>
                <w:rFonts w:asciiTheme="majorHAnsi" w:hAnsiTheme="majorHAnsi"/>
                <w:i/>
                <w:iCs/>
                <w:sz w:val="22"/>
              </w:rPr>
              <w:t xml:space="preserve">and well-being </w:t>
            </w:r>
            <w:r w:rsidR="379361BD" w:rsidRPr="00E46F1D">
              <w:rPr>
                <w:rFonts w:asciiTheme="majorHAnsi" w:hAnsiTheme="majorHAnsi"/>
                <w:i/>
                <w:iCs/>
                <w:sz w:val="22"/>
              </w:rPr>
              <w:t>improvements.</w:t>
            </w:r>
          </w:p>
          <w:p w14:paraId="2ECD8F90" w14:textId="16665BDD" w:rsidR="00663985" w:rsidRPr="00E46F1D" w:rsidRDefault="30B29921" w:rsidP="36D184D2">
            <w:pPr>
              <w:pStyle w:val="ListParagraph"/>
              <w:numPr>
                <w:ilvl w:val="0"/>
                <w:numId w:val="0"/>
              </w:numPr>
              <w:shd w:val="clear" w:color="auto" w:fill="FFFFFF" w:themeFill="background1"/>
              <w:spacing w:before="60" w:after="60"/>
              <w:ind w:left="720"/>
              <w:jc w:val="left"/>
              <w:rPr>
                <w:rFonts w:asciiTheme="majorHAnsi" w:hAnsiTheme="majorHAnsi"/>
                <w:i/>
                <w:iCs/>
                <w:color w:val="FF0000"/>
                <w:sz w:val="22"/>
              </w:rPr>
            </w:pPr>
            <w:r w:rsidRPr="00E46F1D">
              <w:rPr>
                <w:rFonts w:asciiTheme="majorHAnsi" w:hAnsiTheme="majorHAnsi"/>
                <w:i/>
                <w:iCs/>
                <w:color w:val="FF0000"/>
                <w:sz w:val="22"/>
              </w:rPr>
              <w:t xml:space="preserve">The </w:t>
            </w:r>
            <w:r w:rsidR="36D184D2" w:rsidRPr="00E46F1D">
              <w:rPr>
                <w:rFonts w:asciiTheme="majorHAnsi" w:hAnsiTheme="majorHAnsi"/>
                <w:i/>
                <w:iCs/>
                <w:color w:val="FF0000"/>
                <w:sz w:val="22"/>
              </w:rPr>
              <w:t>Girls in Action</w:t>
            </w:r>
            <w:r w:rsidR="6F722099" w:rsidRPr="00E46F1D">
              <w:rPr>
                <w:rFonts w:asciiTheme="majorHAnsi" w:hAnsiTheme="majorHAnsi"/>
                <w:i/>
                <w:iCs/>
                <w:color w:val="FF0000"/>
                <w:sz w:val="22"/>
              </w:rPr>
              <w:t xml:space="preserve"> model has</w:t>
            </w:r>
            <w:r w:rsidR="36D184D2" w:rsidRPr="00E46F1D">
              <w:rPr>
                <w:rFonts w:asciiTheme="majorHAnsi" w:hAnsiTheme="majorHAnsi"/>
                <w:i/>
                <w:iCs/>
                <w:color w:val="FF0000"/>
                <w:sz w:val="22"/>
              </w:rPr>
              <w:t xml:space="preserve"> achieved significant impacts in four key areas:</w:t>
            </w:r>
          </w:p>
          <w:p w14:paraId="4762D8B2" w14:textId="2B41FFE5" w:rsidR="00663985" w:rsidRPr="00E46F1D" w:rsidRDefault="30B29921" w:rsidP="00E46F1D">
            <w:pPr>
              <w:pStyle w:val="ListParagraph"/>
              <w:numPr>
                <w:ilvl w:val="0"/>
                <w:numId w:val="0"/>
              </w:numPr>
              <w:shd w:val="clear" w:color="auto" w:fill="FFFFFF" w:themeFill="background1"/>
              <w:spacing w:before="60" w:after="60"/>
              <w:ind w:left="720"/>
              <w:jc w:val="left"/>
              <w:rPr>
                <w:rFonts w:asciiTheme="majorHAnsi" w:hAnsiTheme="majorHAnsi"/>
                <w:i/>
                <w:iCs/>
                <w:sz w:val="22"/>
              </w:rPr>
            </w:pPr>
            <w:r w:rsidRPr="00E46F1D">
              <w:rPr>
                <w:rFonts w:asciiTheme="majorHAnsi" w:hAnsiTheme="majorHAnsi"/>
                <w:i/>
                <w:iCs/>
                <w:color w:val="FF0000"/>
                <w:sz w:val="22"/>
              </w:rPr>
              <w:t>First, it demonstrated immediate norm shifts through girls successfully challenging mobility restrictions, transforming gender roles (e.g., through boys/men participating in cooking competitions), and increasing girls' safety and acceptance in public spaces. Second, it enhanced girls' leadership capabilities as they learned to plan events, manage budgets, conduct community research, and engage with authority figures. Third, it created meaningful community-level changes by building effective alliances with parents, boys, and local leaders, while changing perceptions about girls' capabilities. Finally, it contributed to systemic changes by establishing new models for girls' collective action and creating pathways for their participation in decision-making spaces. The practice showed that girl-led approaches, when supported by community engagement, can accelerate norm change more effectively than traditional programming.</w:t>
            </w:r>
          </w:p>
          <w:p w14:paraId="6E517B39" w14:textId="0A9D4466" w:rsidR="00663985" w:rsidRPr="00E46F1D" w:rsidRDefault="00663985" w:rsidP="36D184D2">
            <w:pPr>
              <w:pStyle w:val="ListParagraph"/>
              <w:numPr>
                <w:ilvl w:val="0"/>
                <w:numId w:val="0"/>
              </w:numPr>
              <w:shd w:val="clear" w:color="auto" w:fill="FFFFFF" w:themeFill="background1"/>
              <w:spacing w:before="60" w:after="60"/>
              <w:ind w:left="720"/>
              <w:jc w:val="left"/>
              <w:rPr>
                <w:rFonts w:asciiTheme="majorHAnsi" w:hAnsiTheme="majorHAnsi" w:cs="Calibri"/>
                <w:color w:val="FF0000"/>
                <w:sz w:val="22"/>
                <w:lang w:eastAsia="en-GB"/>
              </w:rPr>
            </w:pPr>
          </w:p>
        </w:tc>
      </w:tr>
      <w:tr w:rsidR="006D456E" w:rsidRPr="00E46F1D" w14:paraId="4BC5100C" w14:textId="77777777" w:rsidTr="36D184D2">
        <w:trPr>
          <w:trHeight w:val="369"/>
        </w:trPr>
        <w:tc>
          <w:tcPr>
            <w:tcW w:w="5000" w:type="pct"/>
            <w:gridSpan w:val="2"/>
          </w:tcPr>
          <w:p w14:paraId="5755DB66" w14:textId="57C57BBD" w:rsidR="00CA4871" w:rsidRPr="00E46F1D" w:rsidRDefault="00EF79DD" w:rsidP="00D40069">
            <w:pPr>
              <w:pStyle w:val="ListParagraph"/>
              <w:numPr>
                <w:ilvl w:val="0"/>
                <w:numId w:val="50"/>
              </w:numPr>
              <w:shd w:val="clear" w:color="auto" w:fill="FFFFFF"/>
              <w:spacing w:before="60" w:after="60"/>
              <w:jc w:val="left"/>
              <w:rPr>
                <w:rFonts w:asciiTheme="majorHAnsi" w:hAnsiTheme="majorHAnsi"/>
                <w:b/>
                <w:bCs/>
                <w:sz w:val="22"/>
              </w:rPr>
            </w:pPr>
            <w:r w:rsidRPr="00E46F1D">
              <w:rPr>
                <w:rFonts w:asciiTheme="majorHAnsi" w:hAnsiTheme="majorHAnsi"/>
                <w:sz w:val="22"/>
              </w:rPr>
              <w:t xml:space="preserve">Among these results, </w:t>
            </w:r>
            <w:r w:rsidR="0044403E" w:rsidRPr="00E46F1D">
              <w:rPr>
                <w:rFonts w:asciiTheme="majorHAnsi" w:hAnsiTheme="majorHAnsi"/>
                <w:sz w:val="22"/>
              </w:rPr>
              <w:t>has the good practice</w:t>
            </w:r>
            <w:r w:rsidR="006D456E" w:rsidRPr="00E46F1D">
              <w:rPr>
                <w:rFonts w:asciiTheme="majorHAnsi" w:hAnsiTheme="majorHAnsi"/>
                <w:sz w:val="22"/>
              </w:rPr>
              <w:t xml:space="preserve"> </w:t>
            </w:r>
            <w:r w:rsidR="003908D1" w:rsidRPr="00E46F1D">
              <w:rPr>
                <w:rFonts w:asciiTheme="majorHAnsi" w:hAnsiTheme="majorHAnsi"/>
                <w:sz w:val="22"/>
              </w:rPr>
              <w:t xml:space="preserve">led to </w:t>
            </w:r>
            <w:r w:rsidR="00201777" w:rsidRPr="00E46F1D">
              <w:rPr>
                <w:rFonts w:asciiTheme="majorHAnsi" w:hAnsiTheme="majorHAnsi"/>
                <w:sz w:val="22"/>
              </w:rPr>
              <w:t>improvements in terms of</w:t>
            </w:r>
            <w:r w:rsidR="006D456E" w:rsidRPr="00E46F1D">
              <w:rPr>
                <w:rFonts w:asciiTheme="majorHAnsi" w:hAnsiTheme="majorHAnsi"/>
                <w:sz w:val="22"/>
              </w:rPr>
              <w:t xml:space="preserve"> </w:t>
            </w:r>
            <w:r w:rsidR="006D456E" w:rsidRPr="00E46F1D">
              <w:rPr>
                <w:rFonts w:asciiTheme="majorHAnsi" w:hAnsiTheme="majorHAnsi"/>
                <w:b/>
                <w:bCs/>
                <w:sz w:val="22"/>
              </w:rPr>
              <w:t xml:space="preserve">gender equality, women’s empowerment, </w:t>
            </w:r>
            <w:r w:rsidR="000317B0" w:rsidRPr="00E46F1D">
              <w:rPr>
                <w:rFonts w:asciiTheme="majorHAnsi" w:hAnsiTheme="majorHAnsi"/>
                <w:b/>
                <w:bCs/>
                <w:sz w:val="22"/>
              </w:rPr>
              <w:t>and/or</w:t>
            </w:r>
            <w:r w:rsidR="006D456E" w:rsidRPr="00E46F1D">
              <w:rPr>
                <w:rFonts w:asciiTheme="majorHAnsi" w:hAnsiTheme="majorHAnsi"/>
                <w:sz w:val="22"/>
              </w:rPr>
              <w:t xml:space="preserve"> </w:t>
            </w:r>
            <w:r w:rsidR="006D456E" w:rsidRPr="00E46F1D">
              <w:rPr>
                <w:rFonts w:asciiTheme="majorHAnsi" w:hAnsiTheme="majorHAnsi"/>
                <w:b/>
                <w:bCs/>
                <w:sz w:val="22"/>
              </w:rPr>
              <w:t>social inclusion</w:t>
            </w:r>
            <w:r w:rsidR="006D456E" w:rsidRPr="00E46F1D">
              <w:rPr>
                <w:rFonts w:asciiTheme="majorHAnsi" w:hAnsiTheme="majorHAnsi"/>
                <w:sz w:val="22"/>
              </w:rPr>
              <w:t>?</w:t>
            </w:r>
          </w:p>
          <w:p w14:paraId="55DBAEC2" w14:textId="10BA8572" w:rsidR="006D456E" w:rsidRPr="00E46F1D" w:rsidRDefault="006D456E" w:rsidP="36D184D2">
            <w:pPr>
              <w:pStyle w:val="ListParagraph"/>
              <w:numPr>
                <w:ilvl w:val="0"/>
                <w:numId w:val="0"/>
              </w:numPr>
              <w:shd w:val="clear" w:color="auto" w:fill="FFFFFF" w:themeFill="background1"/>
              <w:spacing w:before="60" w:after="60"/>
              <w:ind w:left="720"/>
              <w:jc w:val="left"/>
              <w:rPr>
                <w:rFonts w:asciiTheme="majorHAnsi" w:eastAsia="Aptos" w:hAnsiTheme="majorHAnsi" w:cs="Aptos"/>
                <w:color w:val="000000" w:themeColor="text1"/>
                <w:sz w:val="22"/>
              </w:rPr>
            </w:pPr>
            <w:r w:rsidRPr="00E46F1D">
              <w:rPr>
                <w:rFonts w:asciiTheme="majorHAnsi" w:hAnsiTheme="majorHAnsi"/>
              </w:rPr>
              <w:br/>
            </w:r>
            <w:r w:rsidR="10C8E534" w:rsidRPr="00E46F1D">
              <w:rPr>
                <w:rFonts w:asciiTheme="majorHAnsi" w:hAnsiTheme="majorHAnsi"/>
                <w:i/>
                <w:iCs/>
                <w:sz w:val="22"/>
              </w:rPr>
              <w:t>D</w:t>
            </w:r>
            <w:r w:rsidR="72272A23" w:rsidRPr="00E46F1D">
              <w:rPr>
                <w:rFonts w:asciiTheme="majorHAnsi" w:hAnsiTheme="majorHAnsi"/>
                <w:i/>
                <w:iCs/>
                <w:sz w:val="22"/>
              </w:rPr>
              <w:t xml:space="preserve">escribe the </w:t>
            </w:r>
            <w:r w:rsidR="72272A23" w:rsidRPr="00E46F1D">
              <w:rPr>
                <w:rFonts w:asciiTheme="majorHAnsi" w:hAnsiTheme="majorHAnsi"/>
                <w:b/>
                <w:bCs/>
                <w:i/>
                <w:iCs/>
                <w:sz w:val="22"/>
              </w:rPr>
              <w:t>behavioral changes</w:t>
            </w:r>
            <w:r w:rsidR="72272A23" w:rsidRPr="00E46F1D">
              <w:rPr>
                <w:rFonts w:asciiTheme="majorHAnsi" w:hAnsiTheme="majorHAnsi"/>
                <w:i/>
                <w:iCs/>
                <w:sz w:val="22"/>
              </w:rPr>
              <w:t xml:space="preserve"> </w:t>
            </w:r>
            <w:r w:rsidR="41AF852C" w:rsidRPr="00E46F1D">
              <w:rPr>
                <w:rFonts w:asciiTheme="majorHAnsi" w:hAnsiTheme="majorHAnsi"/>
                <w:i/>
                <w:iCs/>
                <w:sz w:val="22"/>
              </w:rPr>
              <w:t xml:space="preserve">in terms of gender that the good practice </w:t>
            </w:r>
            <w:r w:rsidR="72272A23" w:rsidRPr="00E46F1D">
              <w:rPr>
                <w:rFonts w:asciiTheme="majorHAnsi" w:hAnsiTheme="majorHAnsi"/>
                <w:i/>
                <w:iCs/>
                <w:sz w:val="22"/>
              </w:rPr>
              <w:t>promotes, emphasizing agency, leadership,</w:t>
            </w:r>
            <w:r w:rsidR="17B80A78" w:rsidRPr="00E46F1D">
              <w:rPr>
                <w:rFonts w:asciiTheme="majorHAnsi" w:hAnsiTheme="majorHAnsi"/>
                <w:i/>
                <w:iCs/>
                <w:sz w:val="22"/>
              </w:rPr>
              <w:t xml:space="preserve"> and participation in local governance.</w:t>
            </w:r>
            <w:r w:rsidR="72272A23" w:rsidRPr="00E46F1D">
              <w:rPr>
                <w:rFonts w:asciiTheme="majorHAnsi" w:hAnsiTheme="majorHAnsi"/>
                <w:i/>
                <w:iCs/>
                <w:sz w:val="22"/>
              </w:rPr>
              <w:t xml:space="preserve"> </w:t>
            </w:r>
            <w:r w:rsidR="17B80A78" w:rsidRPr="00E46F1D">
              <w:rPr>
                <w:rFonts w:asciiTheme="majorHAnsi" w:hAnsiTheme="majorHAnsi"/>
                <w:i/>
                <w:iCs/>
                <w:sz w:val="22"/>
              </w:rPr>
              <w:t xml:space="preserve">Include </w:t>
            </w:r>
            <w:r w:rsidR="72272A23" w:rsidRPr="00E46F1D">
              <w:rPr>
                <w:rFonts w:asciiTheme="majorHAnsi" w:hAnsiTheme="majorHAnsi"/>
                <w:i/>
                <w:iCs/>
                <w:sz w:val="22"/>
              </w:rPr>
              <w:t xml:space="preserve">efforts </w:t>
            </w:r>
            <w:r w:rsidR="41AF852C" w:rsidRPr="00E46F1D">
              <w:rPr>
                <w:rFonts w:asciiTheme="majorHAnsi" w:hAnsiTheme="majorHAnsi"/>
                <w:i/>
                <w:iCs/>
                <w:sz w:val="22"/>
              </w:rPr>
              <w:t xml:space="preserve">to </w:t>
            </w:r>
            <w:r w:rsidR="72272A23" w:rsidRPr="00E46F1D">
              <w:rPr>
                <w:rFonts w:asciiTheme="majorHAnsi" w:hAnsiTheme="majorHAnsi"/>
                <w:i/>
                <w:iCs/>
                <w:sz w:val="22"/>
              </w:rPr>
              <w:t xml:space="preserve">challenge </w:t>
            </w:r>
            <w:r w:rsidR="17B80A78" w:rsidRPr="00E46F1D">
              <w:rPr>
                <w:rFonts w:asciiTheme="majorHAnsi" w:hAnsiTheme="majorHAnsi"/>
                <w:i/>
                <w:iCs/>
                <w:sz w:val="22"/>
              </w:rPr>
              <w:t xml:space="preserve">discriminatory </w:t>
            </w:r>
            <w:r w:rsidR="72272A23" w:rsidRPr="00E46F1D">
              <w:rPr>
                <w:rFonts w:asciiTheme="majorHAnsi" w:hAnsiTheme="majorHAnsi"/>
                <w:i/>
                <w:iCs/>
                <w:sz w:val="22"/>
              </w:rPr>
              <w:t xml:space="preserve">norms and </w:t>
            </w:r>
            <w:r w:rsidR="3575BF0B" w:rsidRPr="00E46F1D">
              <w:rPr>
                <w:rFonts w:asciiTheme="majorHAnsi" w:hAnsiTheme="majorHAnsi"/>
                <w:i/>
                <w:iCs/>
                <w:sz w:val="22"/>
              </w:rPr>
              <w:t xml:space="preserve">unequal </w:t>
            </w:r>
            <w:r w:rsidR="72272A23" w:rsidRPr="00E46F1D">
              <w:rPr>
                <w:rFonts w:asciiTheme="majorHAnsi" w:hAnsiTheme="majorHAnsi"/>
                <w:i/>
                <w:iCs/>
                <w:sz w:val="22"/>
              </w:rPr>
              <w:t xml:space="preserve">power dynamics. Highlight </w:t>
            </w:r>
            <w:r w:rsidR="7DDF5ED8" w:rsidRPr="00E46F1D">
              <w:rPr>
                <w:rFonts w:asciiTheme="majorHAnsi" w:hAnsiTheme="majorHAnsi"/>
                <w:i/>
                <w:iCs/>
                <w:sz w:val="22"/>
              </w:rPr>
              <w:t xml:space="preserve">also </w:t>
            </w:r>
            <w:r w:rsidR="72272A23" w:rsidRPr="00E46F1D">
              <w:rPr>
                <w:rFonts w:asciiTheme="majorHAnsi" w:hAnsiTheme="majorHAnsi"/>
                <w:i/>
                <w:iCs/>
                <w:sz w:val="22"/>
              </w:rPr>
              <w:t xml:space="preserve">how the intervention has supported </w:t>
            </w:r>
            <w:r w:rsidR="4B3BDE08" w:rsidRPr="00E46F1D">
              <w:rPr>
                <w:rFonts w:asciiTheme="majorHAnsi" w:hAnsiTheme="majorHAnsi"/>
                <w:i/>
                <w:iCs/>
                <w:sz w:val="22"/>
              </w:rPr>
              <w:t>the</w:t>
            </w:r>
            <w:r w:rsidR="6BBD0C38" w:rsidRPr="00E46F1D">
              <w:rPr>
                <w:rFonts w:asciiTheme="majorHAnsi" w:hAnsiTheme="majorHAnsi"/>
                <w:i/>
                <w:iCs/>
                <w:sz w:val="22"/>
              </w:rPr>
              <w:t xml:space="preserve"> </w:t>
            </w:r>
            <w:r w:rsidR="4B3BDE08" w:rsidRPr="00E46F1D">
              <w:rPr>
                <w:rFonts w:asciiTheme="majorHAnsi" w:hAnsiTheme="majorHAnsi"/>
                <w:i/>
                <w:iCs/>
                <w:sz w:val="22"/>
              </w:rPr>
              <w:t xml:space="preserve">well-being </w:t>
            </w:r>
            <w:r w:rsidR="6BBD0C38" w:rsidRPr="00E46F1D">
              <w:rPr>
                <w:rFonts w:asciiTheme="majorHAnsi" w:hAnsiTheme="majorHAnsi"/>
                <w:i/>
                <w:iCs/>
                <w:sz w:val="22"/>
              </w:rPr>
              <w:t xml:space="preserve">(including psychological resilience) </w:t>
            </w:r>
            <w:r w:rsidR="4B3BDE08" w:rsidRPr="00E46F1D">
              <w:rPr>
                <w:rFonts w:asciiTheme="majorHAnsi" w:hAnsiTheme="majorHAnsi"/>
                <w:i/>
                <w:iCs/>
                <w:sz w:val="22"/>
              </w:rPr>
              <w:t xml:space="preserve">of </w:t>
            </w:r>
            <w:r w:rsidR="72272A23" w:rsidRPr="00E46F1D">
              <w:rPr>
                <w:rFonts w:asciiTheme="majorHAnsi" w:hAnsiTheme="majorHAnsi"/>
                <w:i/>
                <w:iCs/>
                <w:sz w:val="22"/>
              </w:rPr>
              <w:t xml:space="preserve">marginalized groups </w:t>
            </w:r>
            <w:r w:rsidR="4C177A3A" w:rsidRPr="00E46F1D">
              <w:rPr>
                <w:rFonts w:asciiTheme="majorHAnsi" w:hAnsiTheme="majorHAnsi"/>
                <w:i/>
                <w:iCs/>
                <w:sz w:val="22"/>
              </w:rPr>
              <w:t>and enhanced</w:t>
            </w:r>
            <w:r w:rsidR="6E8B7BC8" w:rsidRPr="00E46F1D">
              <w:rPr>
                <w:rFonts w:asciiTheme="majorHAnsi" w:hAnsiTheme="majorHAnsi"/>
                <w:i/>
                <w:iCs/>
                <w:sz w:val="22"/>
              </w:rPr>
              <w:t xml:space="preserve"> their</w:t>
            </w:r>
            <w:r w:rsidR="4C177A3A" w:rsidRPr="00E46F1D">
              <w:rPr>
                <w:rFonts w:asciiTheme="majorHAnsi" w:hAnsiTheme="majorHAnsi"/>
                <w:i/>
                <w:iCs/>
                <w:sz w:val="22"/>
              </w:rPr>
              <w:t xml:space="preserve"> inclusion and participation</w:t>
            </w:r>
            <w:r w:rsidR="6E8B7BC8" w:rsidRPr="00E46F1D">
              <w:rPr>
                <w:rFonts w:asciiTheme="majorHAnsi" w:hAnsiTheme="majorHAnsi"/>
                <w:i/>
                <w:iCs/>
                <w:sz w:val="22"/>
              </w:rPr>
              <w:t xml:space="preserve"> </w:t>
            </w:r>
            <w:r w:rsidR="4C177A3A" w:rsidRPr="00E46F1D">
              <w:rPr>
                <w:rFonts w:asciiTheme="majorHAnsi" w:hAnsiTheme="majorHAnsi"/>
                <w:i/>
                <w:iCs/>
                <w:sz w:val="22"/>
              </w:rPr>
              <w:t>in decision-making</w:t>
            </w:r>
            <w:r w:rsidR="6E8B7BC8" w:rsidRPr="00E46F1D">
              <w:rPr>
                <w:rFonts w:asciiTheme="majorHAnsi" w:hAnsiTheme="majorHAnsi"/>
                <w:i/>
                <w:iCs/>
                <w:sz w:val="22"/>
              </w:rPr>
              <w:t xml:space="preserve"> processes</w:t>
            </w:r>
            <w:r w:rsidR="7BE86CAC" w:rsidRPr="00E46F1D">
              <w:rPr>
                <w:rFonts w:asciiTheme="majorHAnsi" w:hAnsiTheme="majorHAnsi"/>
                <w:i/>
                <w:iCs/>
                <w:sz w:val="22"/>
              </w:rPr>
              <w:t xml:space="preserve">. </w:t>
            </w:r>
            <w:r w:rsidR="66E5E2CD" w:rsidRPr="00E46F1D">
              <w:rPr>
                <w:rFonts w:asciiTheme="majorHAnsi" w:hAnsiTheme="majorHAnsi"/>
                <w:i/>
                <w:iCs/>
                <w:sz w:val="22"/>
              </w:rPr>
              <w:t xml:space="preserve"> </w:t>
            </w:r>
          </w:p>
          <w:p w14:paraId="0B7D7536" w14:textId="6B4D86C6" w:rsidR="006D456E" w:rsidRPr="00E46F1D" w:rsidRDefault="006D456E" w:rsidP="36D184D2">
            <w:pPr>
              <w:pStyle w:val="ListParagraph"/>
              <w:numPr>
                <w:ilvl w:val="0"/>
                <w:numId w:val="0"/>
              </w:numPr>
              <w:shd w:val="clear" w:color="auto" w:fill="FFFFFF" w:themeFill="background1"/>
              <w:spacing w:before="60" w:after="60"/>
              <w:ind w:left="720"/>
              <w:jc w:val="left"/>
              <w:rPr>
                <w:rFonts w:asciiTheme="majorHAnsi" w:eastAsia="Aptos" w:hAnsiTheme="majorHAnsi" w:cs="Aptos"/>
                <w:color w:val="000000" w:themeColor="text1"/>
                <w:sz w:val="22"/>
              </w:rPr>
            </w:pPr>
          </w:p>
          <w:p w14:paraId="34476BA9" w14:textId="179CDD73" w:rsidR="006D456E" w:rsidRPr="00E46F1D" w:rsidRDefault="152BEB30" w:rsidP="00E46F1D">
            <w:pPr>
              <w:pStyle w:val="ListParagraph"/>
              <w:numPr>
                <w:ilvl w:val="0"/>
                <w:numId w:val="0"/>
              </w:numPr>
              <w:shd w:val="clear" w:color="auto" w:fill="FFFFFF" w:themeFill="background1"/>
              <w:spacing w:before="60" w:after="60"/>
              <w:ind w:left="720"/>
              <w:jc w:val="left"/>
              <w:rPr>
                <w:rFonts w:asciiTheme="majorHAnsi" w:eastAsia="Aptos" w:hAnsiTheme="majorHAnsi" w:cs="Aptos"/>
                <w:color w:val="000000" w:themeColor="text1"/>
                <w:sz w:val="22"/>
              </w:rPr>
            </w:pPr>
            <w:r w:rsidRPr="00E46F1D">
              <w:rPr>
                <w:rFonts w:asciiTheme="majorHAnsi" w:hAnsiTheme="majorHAnsi" w:cs="Calibri"/>
                <w:color w:val="FF0000"/>
                <w:sz w:val="22"/>
                <w:lang w:eastAsia="en-GB"/>
              </w:rPr>
              <w:t xml:space="preserve">In Nepal, evaluation results demonstrate increased mobility and self-efficacy, improved sexual and reproductive health (SRH) knowledge and significant increases in communication and negotiation with parents, and participation in decision-making for girls participating in the initiative. Evaluation results in Bangladesh demonstrate a significant reduction in endorsement of control over girls by family, and justification of girl-beating; and significant increases in girls’ positive attitudes regarding gender roles, SRH knowledge, mobility, confidence in negotiation skills, and self-efficacy. In Niger and Mali, the project documented increases in awareness of girls’ rights, improved confidence, and increased </w:t>
            </w:r>
            <w:r w:rsidRPr="00E46F1D">
              <w:rPr>
                <w:rFonts w:asciiTheme="majorHAnsi" w:hAnsiTheme="majorHAnsi" w:cs="Calibri"/>
                <w:color w:val="FF0000"/>
                <w:sz w:val="22"/>
                <w:lang w:eastAsia="en-GB"/>
              </w:rPr>
              <w:lastRenderedPageBreak/>
              <w:t>agency for decision-making among adolescent girls. Results from Northwest Syria show gradual improvements in agency and relations. Overall, Tipping Point’s evaluations demonstrate a reduction in the risk of child marriage for girls participating in the program.</w:t>
            </w:r>
            <w:r w:rsidRPr="00E46F1D">
              <w:rPr>
                <w:rFonts w:asciiTheme="majorHAnsi" w:eastAsia="Aptos" w:hAnsiTheme="majorHAnsi" w:cs="Aptos"/>
                <w:color w:val="000000" w:themeColor="text1"/>
                <w:sz w:val="22"/>
              </w:rPr>
              <w:t xml:space="preserve"> </w:t>
            </w:r>
          </w:p>
          <w:p w14:paraId="77DF4773" w14:textId="5AEB2A70" w:rsidR="006D456E" w:rsidRPr="00E46F1D" w:rsidRDefault="227E722F" w:rsidP="36D184D2">
            <w:pPr>
              <w:pStyle w:val="ListParagraph"/>
              <w:numPr>
                <w:ilvl w:val="0"/>
                <w:numId w:val="0"/>
              </w:numPr>
              <w:shd w:val="clear" w:color="auto" w:fill="FFFFFF" w:themeFill="background1"/>
              <w:spacing w:before="60" w:after="60"/>
              <w:ind w:left="720"/>
              <w:jc w:val="left"/>
              <w:rPr>
                <w:rFonts w:asciiTheme="majorHAnsi" w:hAnsiTheme="majorHAnsi"/>
                <w:i/>
                <w:iCs/>
                <w:sz w:val="22"/>
              </w:rPr>
            </w:pPr>
            <w:r w:rsidRPr="00E46F1D">
              <w:rPr>
                <w:rFonts w:asciiTheme="majorHAnsi" w:hAnsiTheme="majorHAnsi"/>
                <w:i/>
                <w:iCs/>
                <w:sz w:val="22"/>
              </w:rPr>
              <w:t xml:space="preserve"> </w:t>
            </w:r>
          </w:p>
        </w:tc>
      </w:tr>
      <w:tr w:rsidR="00663985" w:rsidRPr="00E46F1D" w14:paraId="659799D8" w14:textId="77777777" w:rsidTr="36D184D2">
        <w:trPr>
          <w:trHeight w:val="369"/>
        </w:trPr>
        <w:tc>
          <w:tcPr>
            <w:tcW w:w="5000" w:type="pct"/>
            <w:gridSpan w:val="2"/>
          </w:tcPr>
          <w:p w14:paraId="76F14398" w14:textId="074AC0A9" w:rsidR="00DE514E" w:rsidRPr="00E46F1D" w:rsidRDefault="007E229D" w:rsidP="007E229D">
            <w:pPr>
              <w:pStyle w:val="ListParagraph"/>
              <w:numPr>
                <w:ilvl w:val="0"/>
                <w:numId w:val="50"/>
              </w:numPr>
              <w:shd w:val="clear" w:color="auto" w:fill="FFFFFF"/>
              <w:spacing w:before="60" w:after="60"/>
              <w:jc w:val="left"/>
              <w:rPr>
                <w:rFonts w:asciiTheme="majorHAnsi" w:hAnsiTheme="majorHAnsi"/>
                <w:sz w:val="22"/>
              </w:rPr>
            </w:pPr>
            <w:r w:rsidRPr="00E46F1D">
              <w:rPr>
                <w:rFonts w:asciiTheme="majorHAnsi" w:hAnsiTheme="majorHAnsi" w:cs="Calibri"/>
                <w:sz w:val="22"/>
                <w:lang w:eastAsia="en-GB"/>
              </w:rPr>
              <w:lastRenderedPageBreak/>
              <w:t xml:space="preserve">What </w:t>
            </w:r>
            <w:r w:rsidRPr="00E46F1D">
              <w:rPr>
                <w:rFonts w:asciiTheme="majorHAnsi" w:hAnsiTheme="majorHAnsi" w:cs="Calibri"/>
                <w:b/>
                <w:bCs/>
                <w:sz w:val="22"/>
                <w:lang w:eastAsia="en-GB"/>
              </w:rPr>
              <w:t>key challenges</w:t>
            </w:r>
            <w:r w:rsidRPr="00E46F1D">
              <w:rPr>
                <w:rFonts w:asciiTheme="majorHAnsi" w:hAnsiTheme="majorHAnsi" w:cs="Calibri"/>
                <w:sz w:val="22"/>
                <w:lang w:eastAsia="en-GB"/>
              </w:rPr>
              <w:t xml:space="preserve"> did you encounter </w:t>
            </w:r>
            <w:r w:rsidR="00015040" w:rsidRPr="00E46F1D">
              <w:rPr>
                <w:rFonts w:asciiTheme="majorHAnsi" w:hAnsiTheme="majorHAnsi" w:cs="Calibri"/>
                <w:sz w:val="22"/>
                <w:lang w:eastAsia="en-GB"/>
              </w:rPr>
              <w:t>while implementing</w:t>
            </w:r>
            <w:r w:rsidRPr="00E46F1D">
              <w:rPr>
                <w:rFonts w:asciiTheme="majorHAnsi" w:hAnsiTheme="majorHAnsi" w:cs="Calibri"/>
                <w:b/>
                <w:bCs/>
                <w:sz w:val="22"/>
                <w:lang w:eastAsia="en-GB"/>
              </w:rPr>
              <w:t xml:space="preserve"> </w:t>
            </w:r>
            <w:r w:rsidR="00015040" w:rsidRPr="00E46F1D">
              <w:rPr>
                <w:rFonts w:asciiTheme="majorHAnsi" w:hAnsiTheme="majorHAnsi" w:cs="Calibri"/>
                <w:b/>
                <w:bCs/>
                <w:sz w:val="22"/>
                <w:lang w:eastAsia="en-GB"/>
              </w:rPr>
              <w:t xml:space="preserve">the </w:t>
            </w:r>
            <w:r w:rsidRPr="00E46F1D">
              <w:rPr>
                <w:rFonts w:asciiTheme="majorHAnsi" w:hAnsiTheme="majorHAnsi" w:cs="Calibri"/>
                <w:b/>
                <w:bCs/>
                <w:sz w:val="22"/>
                <w:lang w:eastAsia="en-GB"/>
              </w:rPr>
              <w:t>community engagement</w:t>
            </w:r>
            <w:r w:rsidR="00015040" w:rsidRPr="00E46F1D">
              <w:rPr>
                <w:rFonts w:asciiTheme="majorHAnsi" w:hAnsiTheme="majorHAnsi" w:cs="Calibri"/>
                <w:b/>
                <w:bCs/>
                <w:sz w:val="22"/>
                <w:lang w:eastAsia="en-GB"/>
              </w:rPr>
              <w:t xml:space="preserve"> activities</w:t>
            </w:r>
            <w:r w:rsidRPr="00E46F1D">
              <w:rPr>
                <w:rFonts w:asciiTheme="majorHAnsi" w:hAnsiTheme="majorHAnsi" w:cs="Calibri"/>
                <w:sz w:val="22"/>
                <w:lang w:eastAsia="en-GB"/>
              </w:rPr>
              <w:t xml:space="preserve">, and </w:t>
            </w:r>
            <w:r w:rsidRPr="00E46F1D">
              <w:rPr>
                <w:rFonts w:asciiTheme="majorHAnsi" w:hAnsiTheme="majorHAnsi" w:cs="Calibri"/>
                <w:b/>
                <w:bCs/>
                <w:sz w:val="22"/>
                <w:lang w:eastAsia="en-GB"/>
              </w:rPr>
              <w:t>how did you address them</w:t>
            </w:r>
            <w:r w:rsidRPr="00E46F1D">
              <w:rPr>
                <w:rFonts w:asciiTheme="majorHAnsi" w:hAnsiTheme="majorHAnsi" w:cs="Calibri"/>
                <w:sz w:val="22"/>
                <w:lang w:eastAsia="en-GB"/>
              </w:rPr>
              <w:t>?</w:t>
            </w:r>
            <w:r w:rsidRPr="00E46F1D">
              <w:rPr>
                <w:rFonts w:asciiTheme="majorHAnsi" w:hAnsiTheme="majorHAnsi" w:cs="Calibri"/>
                <w:sz w:val="22"/>
                <w:lang w:eastAsia="en-GB"/>
              </w:rPr>
              <w:br/>
            </w:r>
          </w:p>
          <w:p w14:paraId="73BE97FD" w14:textId="3156EC68" w:rsidR="00663985" w:rsidRPr="00E46F1D" w:rsidRDefault="2A394AF5" w:rsidP="36D184D2">
            <w:pPr>
              <w:pStyle w:val="ListParagraph"/>
              <w:numPr>
                <w:ilvl w:val="0"/>
                <w:numId w:val="0"/>
              </w:numPr>
              <w:shd w:val="clear" w:color="auto" w:fill="FFFFFF" w:themeFill="background1"/>
              <w:spacing w:before="60" w:after="60"/>
              <w:ind w:left="720"/>
              <w:jc w:val="left"/>
              <w:rPr>
                <w:rFonts w:asciiTheme="majorHAnsi" w:hAnsiTheme="majorHAnsi" w:cs="Calibri"/>
                <w:color w:val="FF0000"/>
                <w:sz w:val="22"/>
                <w:lang w:eastAsia="en-GB"/>
              </w:rPr>
            </w:pPr>
            <w:r w:rsidRPr="00E46F1D">
              <w:rPr>
                <w:rFonts w:asciiTheme="majorHAnsi" w:hAnsiTheme="majorHAnsi" w:cs="Calibri"/>
                <w:i/>
                <w:iCs/>
                <w:sz w:val="22"/>
                <w:lang w:eastAsia="en-GB"/>
              </w:rPr>
              <w:t xml:space="preserve">Include any resistance from communities, pushback, or issues related to unequal power dynamics, if applicable. </w:t>
            </w:r>
          </w:p>
          <w:p w14:paraId="674BE4DB" w14:textId="0950ADCC" w:rsidR="00663985" w:rsidRPr="00E46F1D" w:rsidRDefault="38E46521" w:rsidP="36D184D2">
            <w:pPr>
              <w:pStyle w:val="ListParagraph"/>
              <w:numPr>
                <w:ilvl w:val="0"/>
                <w:numId w:val="0"/>
              </w:numPr>
              <w:shd w:val="clear" w:color="auto" w:fill="FFFFFF" w:themeFill="background1"/>
              <w:spacing w:before="60" w:after="60"/>
              <w:ind w:left="720"/>
              <w:jc w:val="left"/>
              <w:rPr>
                <w:rFonts w:asciiTheme="majorHAnsi" w:hAnsiTheme="majorHAnsi" w:cs="Calibri"/>
                <w:color w:val="FF0000"/>
                <w:sz w:val="22"/>
                <w:lang w:eastAsia="en-GB"/>
              </w:rPr>
            </w:pPr>
            <w:r w:rsidRPr="00E46F1D">
              <w:rPr>
                <w:rFonts w:asciiTheme="majorHAnsi" w:hAnsiTheme="majorHAnsi" w:cs="Calibri"/>
                <w:color w:val="FF0000"/>
                <w:sz w:val="22"/>
                <w:lang w:eastAsia="en-GB"/>
              </w:rPr>
              <w:t xml:space="preserve">The girls identify their issues, prioritize one issue collectively and work together to address the issue. Challenge: Program staff try to lead girls. It takes consciousness and practice to let young girls lead and </w:t>
            </w:r>
            <w:r w:rsidR="395E389E" w:rsidRPr="00E46F1D">
              <w:rPr>
                <w:rFonts w:asciiTheme="majorHAnsi" w:hAnsiTheme="majorHAnsi" w:cs="Calibri"/>
                <w:color w:val="FF0000"/>
                <w:sz w:val="22"/>
                <w:lang w:eastAsia="en-GB"/>
              </w:rPr>
              <w:t xml:space="preserve">adult </w:t>
            </w:r>
            <w:r w:rsidRPr="00E46F1D">
              <w:rPr>
                <w:rFonts w:asciiTheme="majorHAnsi" w:hAnsiTheme="majorHAnsi" w:cs="Calibri"/>
                <w:color w:val="FF0000"/>
                <w:sz w:val="22"/>
                <w:lang w:eastAsia="en-GB"/>
              </w:rPr>
              <w:t xml:space="preserve">step back and play the role of true mentor without patronizing. We used risk </w:t>
            </w:r>
            <w:r w:rsidR="4B46857B" w:rsidRPr="00E46F1D">
              <w:rPr>
                <w:rFonts w:asciiTheme="majorHAnsi" w:hAnsiTheme="majorHAnsi" w:cs="Calibri"/>
                <w:color w:val="FF0000"/>
                <w:sz w:val="22"/>
                <w:lang w:eastAsia="en-GB"/>
              </w:rPr>
              <w:t>mitigation</w:t>
            </w:r>
            <w:r w:rsidR="35A14ECD" w:rsidRPr="00E46F1D">
              <w:rPr>
                <w:rFonts w:asciiTheme="majorHAnsi" w:hAnsiTheme="majorHAnsi" w:cs="Calibri"/>
                <w:color w:val="FF0000"/>
                <w:sz w:val="22"/>
                <w:lang w:eastAsia="en-GB"/>
              </w:rPr>
              <w:t xml:space="preserve"> an</w:t>
            </w:r>
            <w:r w:rsidR="3BC90301" w:rsidRPr="00E46F1D">
              <w:rPr>
                <w:rFonts w:asciiTheme="majorHAnsi" w:hAnsiTheme="majorHAnsi" w:cs="Calibri"/>
                <w:color w:val="FF0000"/>
                <w:sz w:val="22"/>
                <w:lang w:eastAsia="en-GB"/>
              </w:rPr>
              <w:t>d management approach led by girls and learnt t</w:t>
            </w:r>
            <w:r w:rsidR="61A0D6F7" w:rsidRPr="00E46F1D">
              <w:rPr>
                <w:rFonts w:asciiTheme="majorHAnsi" w:hAnsiTheme="majorHAnsi" w:cs="Calibri"/>
                <w:color w:val="FF0000"/>
                <w:sz w:val="22"/>
                <w:lang w:eastAsia="en-GB"/>
              </w:rPr>
              <w:t>hat</w:t>
            </w:r>
            <w:r w:rsidR="3BC90301" w:rsidRPr="00E46F1D">
              <w:rPr>
                <w:rFonts w:asciiTheme="majorHAnsi" w:hAnsiTheme="majorHAnsi" w:cs="Calibri"/>
                <w:color w:val="FF0000"/>
                <w:sz w:val="22"/>
                <w:lang w:eastAsia="en-GB"/>
              </w:rPr>
              <w:t xml:space="preserve"> in </w:t>
            </w:r>
            <w:proofErr w:type="spellStart"/>
            <w:r w:rsidR="3BC90301" w:rsidRPr="00E46F1D">
              <w:rPr>
                <w:rFonts w:asciiTheme="majorHAnsi" w:hAnsiTheme="majorHAnsi" w:cs="Calibri"/>
                <w:color w:val="FF0000"/>
                <w:sz w:val="22"/>
                <w:lang w:eastAsia="en-GB"/>
              </w:rPr>
              <w:t>teh</w:t>
            </w:r>
            <w:proofErr w:type="spellEnd"/>
            <w:r w:rsidR="3BC90301" w:rsidRPr="00E46F1D">
              <w:rPr>
                <w:rFonts w:asciiTheme="majorHAnsi" w:hAnsiTheme="majorHAnsi" w:cs="Calibri"/>
                <w:color w:val="FF0000"/>
                <w:sz w:val="22"/>
                <w:lang w:eastAsia="en-GB"/>
              </w:rPr>
              <w:t xml:space="preserve"> fragile contexts in Noth west Syria, some of the activities were not safe so adapted them, for example, </w:t>
            </w:r>
            <w:proofErr w:type="spellStart"/>
            <w:r w:rsidR="3BC90301" w:rsidRPr="00E46F1D">
              <w:rPr>
                <w:rFonts w:asciiTheme="majorHAnsi" w:hAnsiTheme="majorHAnsi" w:cs="Calibri"/>
                <w:color w:val="FF0000"/>
                <w:sz w:val="22"/>
                <w:lang w:eastAsia="en-GB"/>
              </w:rPr>
              <w:t>teh</w:t>
            </w:r>
            <w:proofErr w:type="spellEnd"/>
            <w:r w:rsidR="3BC90301" w:rsidRPr="00E46F1D">
              <w:rPr>
                <w:rFonts w:asciiTheme="majorHAnsi" w:hAnsiTheme="majorHAnsi" w:cs="Calibri"/>
                <w:color w:val="FF0000"/>
                <w:sz w:val="22"/>
                <w:lang w:eastAsia="en-GB"/>
              </w:rPr>
              <w:t xml:space="preserve"> individual surveys </w:t>
            </w:r>
            <w:proofErr w:type="spellStart"/>
            <w:r w:rsidR="3BC90301" w:rsidRPr="00E46F1D">
              <w:rPr>
                <w:rFonts w:asciiTheme="majorHAnsi" w:hAnsiTheme="majorHAnsi" w:cs="Calibri"/>
                <w:color w:val="FF0000"/>
                <w:sz w:val="22"/>
                <w:lang w:eastAsia="en-GB"/>
              </w:rPr>
              <w:t>teh</w:t>
            </w:r>
            <w:proofErr w:type="spellEnd"/>
            <w:r w:rsidR="3BC90301" w:rsidRPr="00E46F1D">
              <w:rPr>
                <w:rFonts w:asciiTheme="majorHAnsi" w:hAnsiTheme="majorHAnsi" w:cs="Calibri"/>
                <w:color w:val="FF0000"/>
                <w:sz w:val="22"/>
                <w:lang w:eastAsia="en-GB"/>
              </w:rPr>
              <w:t xml:space="preserve"> girls were supposed</w:t>
            </w:r>
            <w:r w:rsidR="6C7C3131" w:rsidRPr="00E46F1D">
              <w:rPr>
                <w:rFonts w:asciiTheme="majorHAnsi" w:hAnsiTheme="majorHAnsi" w:cs="Calibri"/>
                <w:color w:val="FF0000"/>
                <w:sz w:val="22"/>
                <w:lang w:eastAsia="en-GB"/>
              </w:rPr>
              <w:t xml:space="preserve"> to conduct were done in groups as an FGD rather </w:t>
            </w:r>
            <w:r w:rsidR="740428A4" w:rsidRPr="00E46F1D">
              <w:rPr>
                <w:rFonts w:asciiTheme="majorHAnsi" w:hAnsiTheme="majorHAnsi" w:cs="Calibri"/>
                <w:color w:val="FF0000"/>
                <w:sz w:val="22"/>
                <w:lang w:eastAsia="en-GB"/>
              </w:rPr>
              <w:t>than</w:t>
            </w:r>
            <w:r w:rsidR="6C7C3131" w:rsidRPr="00E46F1D">
              <w:rPr>
                <w:rFonts w:asciiTheme="majorHAnsi" w:hAnsiTheme="majorHAnsi" w:cs="Calibri"/>
                <w:color w:val="FF0000"/>
                <w:sz w:val="22"/>
                <w:lang w:eastAsia="en-GB"/>
              </w:rPr>
              <w:t xml:space="preserve"> individual survey going to households.</w:t>
            </w:r>
            <w:r w:rsidR="13CAB013" w:rsidRPr="00E46F1D">
              <w:rPr>
                <w:rFonts w:asciiTheme="majorHAnsi" w:hAnsiTheme="majorHAnsi" w:cs="Calibri"/>
                <w:color w:val="FF0000"/>
                <w:sz w:val="22"/>
                <w:lang w:eastAsia="en-GB"/>
              </w:rPr>
              <w:t xml:space="preserve"> In Niger, due to low literacy levels, strategies were adapted for supporting girls in data collection and analysis.</w:t>
            </w:r>
            <w:r w:rsidR="080ABA0C" w:rsidRPr="00E46F1D">
              <w:rPr>
                <w:rFonts w:asciiTheme="majorHAnsi" w:hAnsiTheme="majorHAnsi" w:cs="Calibri"/>
                <w:color w:val="FF0000"/>
                <w:sz w:val="22"/>
                <w:lang w:eastAsia="en-GB"/>
              </w:rPr>
              <w:t xml:space="preserve"> </w:t>
            </w:r>
            <w:r w:rsidR="13CAB013" w:rsidRPr="00E46F1D">
              <w:rPr>
                <w:rFonts w:asciiTheme="majorHAnsi" w:hAnsiTheme="majorHAnsi" w:cs="Calibri"/>
                <w:color w:val="FF0000"/>
                <w:sz w:val="22"/>
                <w:lang w:eastAsia="en-GB"/>
              </w:rPr>
              <w:t xml:space="preserve"> </w:t>
            </w:r>
            <w:r w:rsidR="6C7C3131" w:rsidRPr="00E46F1D">
              <w:rPr>
                <w:rFonts w:asciiTheme="majorHAnsi" w:hAnsiTheme="majorHAnsi" w:cs="Calibri"/>
                <w:color w:val="FF0000"/>
                <w:sz w:val="22"/>
                <w:lang w:eastAsia="en-GB"/>
              </w:rPr>
              <w:t xml:space="preserve"> </w:t>
            </w:r>
          </w:p>
        </w:tc>
      </w:tr>
      <w:tr w:rsidR="00663985" w:rsidRPr="00E46F1D" w14:paraId="02F7002C" w14:textId="77777777" w:rsidTr="36D184D2">
        <w:trPr>
          <w:trHeight w:val="369"/>
        </w:trPr>
        <w:tc>
          <w:tcPr>
            <w:tcW w:w="5000" w:type="pct"/>
            <w:gridSpan w:val="2"/>
          </w:tcPr>
          <w:p w14:paraId="2DEE3E8B" w14:textId="1F329B46" w:rsidR="002737B7" w:rsidRPr="00E46F1D" w:rsidRDefault="5E326657" w:rsidP="36D184D2">
            <w:pPr>
              <w:pStyle w:val="ListParagraph"/>
              <w:shd w:val="clear" w:color="auto" w:fill="FFFFFF" w:themeFill="background1"/>
              <w:spacing w:before="60" w:after="60"/>
              <w:rPr>
                <w:rFonts w:asciiTheme="majorHAnsi" w:hAnsiTheme="majorHAnsi"/>
                <w:sz w:val="22"/>
              </w:rPr>
            </w:pPr>
            <w:r w:rsidRPr="00E46F1D">
              <w:rPr>
                <w:rFonts w:asciiTheme="majorHAnsi" w:hAnsiTheme="majorHAnsi" w:cs="Calibri"/>
                <w:color w:val="000000" w:themeColor="text1"/>
                <w:sz w:val="22"/>
                <w:lang w:eastAsia="en-GB"/>
              </w:rPr>
              <w:t xml:space="preserve">What </w:t>
            </w:r>
            <w:proofErr w:type="gramStart"/>
            <w:r w:rsidR="43839B3B" w:rsidRPr="00E46F1D">
              <w:rPr>
                <w:rFonts w:asciiTheme="majorHAnsi" w:hAnsiTheme="majorHAnsi" w:cs="Calibri"/>
                <w:color w:val="000000" w:themeColor="text1"/>
                <w:sz w:val="22"/>
                <w:lang w:eastAsia="en-GB"/>
              </w:rPr>
              <w:t>are</w:t>
            </w:r>
            <w:proofErr w:type="gramEnd"/>
            <w:r w:rsidR="5B1F9778" w:rsidRPr="00E46F1D">
              <w:rPr>
                <w:rFonts w:asciiTheme="majorHAnsi" w:hAnsiTheme="majorHAnsi" w:cs="Calibri"/>
                <w:color w:val="000000" w:themeColor="text1"/>
                <w:sz w:val="22"/>
                <w:lang w:eastAsia="en-GB"/>
              </w:rPr>
              <w:t xml:space="preserve"> the </w:t>
            </w:r>
            <w:r w:rsidR="43839B3B" w:rsidRPr="00E46F1D">
              <w:rPr>
                <w:rFonts w:asciiTheme="majorHAnsi" w:hAnsiTheme="majorHAnsi" w:cs="Calibri"/>
                <w:color w:val="000000" w:themeColor="text1"/>
                <w:sz w:val="22"/>
                <w:lang w:eastAsia="en-GB"/>
              </w:rPr>
              <w:t>key</w:t>
            </w:r>
            <w:r w:rsidR="5B1F9778" w:rsidRPr="00E46F1D">
              <w:rPr>
                <w:rFonts w:asciiTheme="majorHAnsi" w:hAnsiTheme="majorHAnsi" w:cs="Calibri"/>
                <w:color w:val="000000" w:themeColor="text1"/>
                <w:sz w:val="22"/>
                <w:lang w:eastAsia="en-GB"/>
              </w:rPr>
              <w:t xml:space="preserve"> </w:t>
            </w:r>
            <w:r w:rsidRPr="00E46F1D">
              <w:rPr>
                <w:rFonts w:asciiTheme="majorHAnsi" w:hAnsiTheme="majorHAnsi" w:cs="Calibri"/>
                <w:b/>
                <w:bCs/>
                <w:color w:val="000000" w:themeColor="text1"/>
                <w:sz w:val="22"/>
                <w:lang w:eastAsia="en-GB"/>
              </w:rPr>
              <w:t>lesson</w:t>
            </w:r>
            <w:r w:rsidR="19755022" w:rsidRPr="00E46F1D">
              <w:rPr>
                <w:rFonts w:asciiTheme="majorHAnsi" w:hAnsiTheme="majorHAnsi" w:cs="Calibri"/>
                <w:b/>
                <w:bCs/>
                <w:color w:val="000000" w:themeColor="text1"/>
                <w:sz w:val="22"/>
                <w:lang w:eastAsia="en-GB"/>
              </w:rPr>
              <w:t xml:space="preserve"> </w:t>
            </w:r>
            <w:r w:rsidR="5B1F9778" w:rsidRPr="00E46F1D">
              <w:rPr>
                <w:rFonts w:asciiTheme="majorHAnsi" w:hAnsiTheme="majorHAnsi" w:cs="Calibri"/>
                <w:b/>
                <w:bCs/>
                <w:color w:val="000000" w:themeColor="text1"/>
                <w:sz w:val="22"/>
                <w:lang w:eastAsia="en-GB"/>
              </w:rPr>
              <w:t xml:space="preserve">learned </w:t>
            </w:r>
            <w:r w:rsidRPr="00E46F1D">
              <w:rPr>
                <w:rFonts w:asciiTheme="majorHAnsi" w:hAnsiTheme="majorHAnsi" w:cs="Calibri"/>
                <w:color w:val="000000" w:themeColor="text1"/>
                <w:sz w:val="22"/>
                <w:lang w:eastAsia="en-GB"/>
              </w:rPr>
              <w:t xml:space="preserve">from your </w:t>
            </w:r>
            <w:r w:rsidR="27BFB658" w:rsidRPr="00E46F1D">
              <w:rPr>
                <w:rFonts w:asciiTheme="majorHAnsi" w:hAnsiTheme="majorHAnsi" w:cs="Calibri"/>
                <w:color w:val="000000" w:themeColor="text1"/>
                <w:sz w:val="22"/>
                <w:lang w:eastAsia="en-GB"/>
              </w:rPr>
              <w:t xml:space="preserve">community </w:t>
            </w:r>
            <w:r w:rsidR="27BAEFA0" w:rsidRPr="00E46F1D">
              <w:rPr>
                <w:rFonts w:asciiTheme="majorHAnsi" w:hAnsiTheme="majorHAnsi" w:cs="Calibri"/>
                <w:color w:val="000000" w:themeColor="text1"/>
                <w:sz w:val="22"/>
                <w:lang w:eastAsia="en-GB"/>
              </w:rPr>
              <w:t>engagement and</w:t>
            </w:r>
            <w:r w:rsidR="27BFB658" w:rsidRPr="00E46F1D">
              <w:rPr>
                <w:rFonts w:asciiTheme="majorHAnsi" w:hAnsiTheme="majorHAnsi" w:cs="Calibri"/>
                <w:color w:val="000000" w:themeColor="text1"/>
                <w:sz w:val="22"/>
                <w:lang w:eastAsia="en-GB"/>
              </w:rPr>
              <w:t xml:space="preserve"> </w:t>
            </w:r>
            <w:r w:rsidR="54B0C107" w:rsidRPr="00E46F1D">
              <w:rPr>
                <w:rFonts w:asciiTheme="majorHAnsi" w:hAnsiTheme="majorHAnsi" w:cs="Calibri"/>
                <w:color w:val="000000" w:themeColor="text1"/>
                <w:sz w:val="22"/>
                <w:lang w:eastAsia="en-GB"/>
              </w:rPr>
              <w:t xml:space="preserve">good </w:t>
            </w:r>
            <w:r w:rsidR="2E927083" w:rsidRPr="00E46F1D">
              <w:rPr>
                <w:rFonts w:asciiTheme="majorHAnsi" w:hAnsiTheme="majorHAnsi" w:cs="Calibri"/>
                <w:color w:val="000000" w:themeColor="text1"/>
                <w:sz w:val="22"/>
                <w:lang w:eastAsia="en-GB"/>
              </w:rPr>
              <w:t>practice?</w:t>
            </w:r>
            <w:r w:rsidR="54B0C107" w:rsidRPr="00E46F1D">
              <w:rPr>
                <w:rFonts w:asciiTheme="majorHAnsi" w:hAnsiTheme="majorHAnsi" w:cs="Calibri"/>
                <w:color w:val="000000" w:themeColor="text1"/>
                <w:sz w:val="22"/>
                <w:lang w:eastAsia="en-GB"/>
              </w:rPr>
              <w:t xml:space="preserve"> </w:t>
            </w:r>
          </w:p>
          <w:p w14:paraId="0D07E55E" w14:textId="51A27710" w:rsidR="002737B7" w:rsidRPr="00E46F1D" w:rsidRDefault="12E4DAFB" w:rsidP="36D184D2">
            <w:pPr>
              <w:pStyle w:val="ListParagraph"/>
              <w:numPr>
                <w:ilvl w:val="0"/>
                <w:numId w:val="0"/>
              </w:numPr>
              <w:shd w:val="clear" w:color="auto" w:fill="FFFFFF" w:themeFill="background1"/>
              <w:spacing w:before="60" w:after="60"/>
              <w:ind w:left="720"/>
              <w:rPr>
                <w:rFonts w:asciiTheme="majorHAnsi" w:hAnsiTheme="majorHAnsi"/>
                <w:sz w:val="22"/>
              </w:rPr>
            </w:pPr>
            <w:r w:rsidRPr="00E46F1D">
              <w:rPr>
                <w:rFonts w:asciiTheme="majorHAnsi" w:hAnsiTheme="majorHAnsi" w:cs="Calibri"/>
                <w:color w:val="FF0000"/>
                <w:sz w:val="22"/>
                <w:lang w:eastAsia="en-GB"/>
              </w:rPr>
              <w:t>This is a completely girl led girl managed model. The biggest lesson learnt that when the intervention is led by community, it has a strong o</w:t>
            </w:r>
            <w:r w:rsidR="1CDB785A" w:rsidRPr="00E46F1D">
              <w:rPr>
                <w:rFonts w:asciiTheme="majorHAnsi" w:hAnsiTheme="majorHAnsi" w:cs="Calibri"/>
                <w:color w:val="FF0000"/>
                <w:sz w:val="22"/>
                <w:lang w:eastAsia="en-GB"/>
              </w:rPr>
              <w:t xml:space="preserve">wnership of the programming by the community. They </w:t>
            </w:r>
            <w:r w:rsidR="7A9715EF" w:rsidRPr="00E46F1D">
              <w:rPr>
                <w:rFonts w:asciiTheme="majorHAnsi" w:hAnsiTheme="majorHAnsi" w:cs="Calibri"/>
                <w:color w:val="FF0000"/>
                <w:sz w:val="22"/>
                <w:lang w:eastAsia="en-GB"/>
              </w:rPr>
              <w:t xml:space="preserve">can generate and </w:t>
            </w:r>
            <w:r w:rsidR="1CDB785A" w:rsidRPr="00E46F1D">
              <w:rPr>
                <w:rFonts w:asciiTheme="majorHAnsi" w:hAnsiTheme="majorHAnsi" w:cs="Calibri"/>
                <w:color w:val="FF0000"/>
                <w:sz w:val="22"/>
                <w:lang w:eastAsia="en-GB"/>
              </w:rPr>
              <w:t>manage resources carefully, understand the dynamics of the social norms</w:t>
            </w:r>
            <w:r w:rsidR="1FB504A0" w:rsidRPr="00E46F1D">
              <w:rPr>
                <w:rFonts w:asciiTheme="majorHAnsi" w:hAnsiTheme="majorHAnsi" w:cs="Calibri"/>
                <w:color w:val="FF0000"/>
                <w:sz w:val="22"/>
                <w:lang w:eastAsia="en-GB"/>
              </w:rPr>
              <w:t xml:space="preserve">’ strength, understand risks closely and are the best mitigators and planners. </w:t>
            </w:r>
            <w:r w:rsidR="1E4FBA9C" w:rsidRPr="00E46F1D">
              <w:rPr>
                <w:rFonts w:asciiTheme="majorHAnsi" w:hAnsiTheme="majorHAnsi" w:cs="Calibri"/>
                <w:color w:val="FF0000"/>
                <w:sz w:val="22"/>
                <w:lang w:eastAsia="en-GB"/>
              </w:rPr>
              <w:t>We also learnt that girl led monitoring and evaluation as well as girl led risk mitigation and management is effective and sustainable</w:t>
            </w:r>
            <w:r w:rsidR="1E4FBA9C" w:rsidRPr="00E46F1D">
              <w:rPr>
                <w:rFonts w:asciiTheme="majorHAnsi" w:hAnsiTheme="majorHAnsi"/>
                <w:sz w:val="22"/>
              </w:rPr>
              <w:t xml:space="preserve">. </w:t>
            </w:r>
          </w:p>
        </w:tc>
      </w:tr>
      <w:tr w:rsidR="00F115AA" w:rsidRPr="00E46F1D" w14:paraId="29A4E3BF" w14:textId="77777777" w:rsidTr="36D184D2">
        <w:trPr>
          <w:trHeight w:val="369"/>
        </w:trPr>
        <w:tc>
          <w:tcPr>
            <w:tcW w:w="5000" w:type="pct"/>
            <w:gridSpan w:val="2"/>
          </w:tcPr>
          <w:p w14:paraId="53B7CFBB" w14:textId="4B94EEE3" w:rsidR="00F115AA" w:rsidRPr="00E46F1D" w:rsidRDefault="7DF186AF" w:rsidP="36D184D2">
            <w:pPr>
              <w:pStyle w:val="ListParagraph"/>
              <w:shd w:val="clear" w:color="auto" w:fill="FFFFFF" w:themeFill="background1"/>
              <w:spacing w:before="60" w:after="60"/>
              <w:jc w:val="left"/>
              <w:rPr>
                <w:rFonts w:asciiTheme="majorHAnsi" w:hAnsiTheme="majorHAnsi" w:cs="Calibri"/>
                <w:sz w:val="22"/>
                <w:lang w:val="en-GB" w:eastAsia="en-GB"/>
              </w:rPr>
            </w:pPr>
            <w:r w:rsidRPr="00E46F1D">
              <w:rPr>
                <w:rFonts w:asciiTheme="majorHAnsi" w:hAnsiTheme="majorHAnsi" w:cs="Calibri"/>
                <w:sz w:val="22"/>
                <w:lang w:eastAsia="en-GB"/>
              </w:rPr>
              <w:t xml:space="preserve">Has this practice been </w:t>
            </w:r>
            <w:r w:rsidRPr="00E46F1D">
              <w:rPr>
                <w:rFonts w:asciiTheme="majorHAnsi" w:hAnsiTheme="majorHAnsi" w:cs="Calibri"/>
                <w:b/>
                <w:bCs/>
                <w:sz w:val="22"/>
                <w:lang w:eastAsia="en-GB"/>
              </w:rPr>
              <w:t>replicated</w:t>
            </w:r>
            <w:r w:rsidRPr="00E46F1D">
              <w:rPr>
                <w:rFonts w:asciiTheme="majorHAnsi" w:hAnsiTheme="majorHAnsi" w:cs="Calibri"/>
                <w:sz w:val="22"/>
                <w:lang w:eastAsia="en-GB"/>
              </w:rPr>
              <w:t xml:space="preserve"> in the same context</w:t>
            </w:r>
            <w:r w:rsidR="54557B25" w:rsidRPr="00E46F1D">
              <w:rPr>
                <w:rFonts w:asciiTheme="majorHAnsi" w:hAnsiTheme="majorHAnsi" w:cs="Calibri"/>
                <w:sz w:val="22"/>
                <w:lang w:eastAsia="en-GB"/>
              </w:rPr>
              <w:t xml:space="preserve"> or</w:t>
            </w:r>
            <w:r w:rsidRPr="00E46F1D">
              <w:rPr>
                <w:rFonts w:asciiTheme="majorHAnsi" w:hAnsiTheme="majorHAnsi" w:cs="Calibri"/>
                <w:sz w:val="22"/>
                <w:lang w:eastAsia="en-GB"/>
              </w:rPr>
              <w:t xml:space="preserve"> </w:t>
            </w:r>
            <w:r w:rsidR="54557B25" w:rsidRPr="00E46F1D">
              <w:rPr>
                <w:rFonts w:asciiTheme="majorHAnsi" w:hAnsiTheme="majorHAnsi" w:cs="Calibri"/>
                <w:sz w:val="22"/>
                <w:lang w:eastAsia="en-GB"/>
              </w:rPr>
              <w:t>in</w:t>
            </w:r>
            <w:r w:rsidRPr="00E46F1D">
              <w:rPr>
                <w:rFonts w:asciiTheme="majorHAnsi" w:hAnsiTheme="majorHAnsi" w:cs="Calibri"/>
                <w:sz w:val="22"/>
                <w:lang w:eastAsia="en-GB"/>
              </w:rPr>
              <w:t xml:space="preserve"> different contexts</w:t>
            </w:r>
            <w:r w:rsidR="65B5DA4E" w:rsidRPr="00E46F1D">
              <w:rPr>
                <w:rFonts w:asciiTheme="majorHAnsi" w:hAnsiTheme="majorHAnsi" w:cs="Calibri"/>
                <w:sz w:val="22"/>
                <w:lang w:eastAsia="en-GB"/>
              </w:rPr>
              <w:t>?</w:t>
            </w:r>
            <w:r w:rsidR="0003099D" w:rsidRPr="00E46F1D">
              <w:rPr>
                <w:rFonts w:asciiTheme="majorHAnsi" w:hAnsiTheme="majorHAnsi"/>
              </w:rPr>
              <w:br/>
            </w:r>
            <w:r w:rsidR="734C3C20" w:rsidRPr="00E46F1D">
              <w:rPr>
                <w:rFonts w:asciiTheme="majorHAnsi" w:hAnsiTheme="majorHAnsi" w:cs="Calibri"/>
                <w:i/>
                <w:iCs/>
                <w:sz w:val="22"/>
                <w:lang w:eastAsia="en-GB"/>
              </w:rPr>
              <w:t>What are the required conditions to replicate and adapt the practice in another context/geographical area?</w:t>
            </w:r>
          </w:p>
          <w:p w14:paraId="1F01AE08" w14:textId="7172A10C" w:rsidR="00E46F1D" w:rsidRDefault="00E46F1D" w:rsidP="00E46F1D">
            <w:pPr>
              <w:pStyle w:val="ListParagraph"/>
              <w:numPr>
                <w:ilvl w:val="0"/>
                <w:numId w:val="0"/>
              </w:numPr>
              <w:shd w:val="clear" w:color="auto" w:fill="FFFFFF" w:themeFill="background1"/>
              <w:spacing w:before="60" w:after="60"/>
              <w:ind w:left="720"/>
              <w:jc w:val="left"/>
              <w:rPr>
                <w:rFonts w:asciiTheme="majorHAnsi" w:hAnsiTheme="majorHAnsi" w:cs="Calibri"/>
                <w:color w:val="FF0000"/>
                <w:sz w:val="22"/>
                <w:lang w:val="en-GB" w:eastAsia="en-GB"/>
              </w:rPr>
            </w:pPr>
            <w:r w:rsidRPr="00E46F1D">
              <w:rPr>
                <w:rFonts w:asciiTheme="majorHAnsi" w:hAnsiTheme="majorHAnsi" w:cs="Calibri"/>
                <w:color w:val="FF0000"/>
                <w:sz w:val="22"/>
                <w:lang w:val="en-GB" w:eastAsia="en-GB"/>
              </w:rPr>
              <w:t>Yes,</w:t>
            </w:r>
            <w:r w:rsidR="5A583091" w:rsidRPr="00E46F1D">
              <w:rPr>
                <w:rFonts w:asciiTheme="majorHAnsi" w:hAnsiTheme="majorHAnsi" w:cs="Calibri"/>
                <w:color w:val="FF0000"/>
                <w:sz w:val="22"/>
                <w:lang w:val="en-GB" w:eastAsia="en-GB"/>
              </w:rPr>
              <w:t xml:space="preserve"> it has been replicated with adaptations for the contexts in: </w:t>
            </w:r>
          </w:p>
          <w:p w14:paraId="174E01A3" w14:textId="77777777" w:rsidR="00E46F1D" w:rsidRDefault="657EE75A" w:rsidP="00E46F1D">
            <w:pPr>
              <w:pStyle w:val="ListParagraph"/>
              <w:numPr>
                <w:ilvl w:val="0"/>
                <w:numId w:val="64"/>
              </w:numPr>
              <w:shd w:val="clear" w:color="auto" w:fill="FFFFFF" w:themeFill="background1"/>
              <w:spacing w:before="60" w:after="60"/>
              <w:jc w:val="left"/>
              <w:rPr>
                <w:rFonts w:asciiTheme="majorHAnsi" w:hAnsiTheme="majorHAnsi" w:cs="Calibri"/>
                <w:color w:val="FF0000"/>
                <w:sz w:val="22"/>
                <w:lang w:val="en-GB" w:eastAsia="en-GB"/>
              </w:rPr>
            </w:pPr>
            <w:r w:rsidRPr="00E46F1D">
              <w:rPr>
                <w:rFonts w:asciiTheme="majorHAnsi" w:hAnsiTheme="majorHAnsi" w:cs="Calibri"/>
                <w:color w:val="FF0000"/>
                <w:sz w:val="22"/>
                <w:lang w:val="en-GB" w:eastAsia="en-GB"/>
              </w:rPr>
              <w:t>India, Nepal and Bangladesh in South Asia,</w:t>
            </w:r>
          </w:p>
          <w:p w14:paraId="2C971CEF" w14:textId="77777777" w:rsidR="00E46F1D" w:rsidRDefault="657EE75A" w:rsidP="00E46F1D">
            <w:pPr>
              <w:pStyle w:val="ListParagraph"/>
              <w:numPr>
                <w:ilvl w:val="0"/>
                <w:numId w:val="64"/>
              </w:numPr>
              <w:shd w:val="clear" w:color="auto" w:fill="FFFFFF" w:themeFill="background1"/>
              <w:spacing w:before="60" w:after="60"/>
              <w:jc w:val="left"/>
              <w:rPr>
                <w:rFonts w:asciiTheme="majorHAnsi" w:hAnsiTheme="majorHAnsi" w:cs="Calibri"/>
                <w:color w:val="FF0000"/>
                <w:sz w:val="22"/>
                <w:lang w:val="en-GB" w:eastAsia="en-GB"/>
              </w:rPr>
            </w:pPr>
            <w:r w:rsidRPr="00E46F1D">
              <w:rPr>
                <w:rFonts w:asciiTheme="majorHAnsi" w:hAnsiTheme="majorHAnsi" w:cs="Calibri"/>
                <w:color w:val="FF0000"/>
                <w:sz w:val="22"/>
                <w:lang w:val="en-GB" w:eastAsia="en-GB"/>
              </w:rPr>
              <w:t>Niger and Mali in West Africa</w:t>
            </w:r>
          </w:p>
          <w:p w14:paraId="5C1C4BFA" w14:textId="77777777" w:rsidR="00E46F1D" w:rsidRDefault="657EE75A" w:rsidP="00E46F1D">
            <w:pPr>
              <w:pStyle w:val="ListParagraph"/>
              <w:numPr>
                <w:ilvl w:val="0"/>
                <w:numId w:val="64"/>
              </w:numPr>
              <w:shd w:val="clear" w:color="auto" w:fill="FFFFFF" w:themeFill="background1"/>
              <w:spacing w:before="60" w:after="60"/>
              <w:jc w:val="left"/>
              <w:rPr>
                <w:rFonts w:asciiTheme="majorHAnsi" w:hAnsiTheme="majorHAnsi" w:cs="Calibri"/>
                <w:color w:val="FF0000"/>
                <w:sz w:val="22"/>
                <w:lang w:val="en-GB" w:eastAsia="en-GB"/>
              </w:rPr>
            </w:pPr>
            <w:r w:rsidRPr="00E46F1D">
              <w:rPr>
                <w:rFonts w:asciiTheme="majorHAnsi" w:hAnsiTheme="majorHAnsi" w:cs="Calibri"/>
                <w:color w:val="FF0000"/>
                <w:sz w:val="22"/>
                <w:lang w:val="en-GB" w:eastAsia="en-GB"/>
              </w:rPr>
              <w:t>Ethiopia in East and Central Africa</w:t>
            </w:r>
          </w:p>
          <w:p w14:paraId="0BBE969E" w14:textId="7434F03B" w:rsidR="00F115AA" w:rsidRPr="00E46F1D" w:rsidRDefault="00E46F1D" w:rsidP="00E46F1D">
            <w:pPr>
              <w:pStyle w:val="ListParagraph"/>
              <w:numPr>
                <w:ilvl w:val="0"/>
                <w:numId w:val="64"/>
              </w:numPr>
              <w:shd w:val="clear" w:color="auto" w:fill="FFFFFF" w:themeFill="background1"/>
              <w:spacing w:before="60" w:after="60"/>
              <w:jc w:val="left"/>
              <w:rPr>
                <w:rFonts w:asciiTheme="majorHAnsi" w:hAnsiTheme="majorHAnsi" w:cs="Calibri"/>
                <w:color w:val="FF0000"/>
                <w:sz w:val="22"/>
                <w:lang w:val="en-GB" w:eastAsia="en-GB"/>
              </w:rPr>
            </w:pPr>
            <w:r w:rsidRPr="00E46F1D">
              <w:rPr>
                <w:rFonts w:asciiTheme="majorHAnsi" w:hAnsiTheme="majorHAnsi" w:cs="Calibri"/>
                <w:color w:val="FF0000"/>
                <w:sz w:val="22"/>
                <w:lang w:val="en-GB" w:eastAsia="en-GB"/>
              </w:rPr>
              <w:t>Northwest</w:t>
            </w:r>
            <w:r w:rsidR="657EE75A" w:rsidRPr="00E46F1D">
              <w:rPr>
                <w:rFonts w:asciiTheme="majorHAnsi" w:hAnsiTheme="majorHAnsi" w:cs="Calibri"/>
                <w:color w:val="FF0000"/>
                <w:sz w:val="22"/>
                <w:lang w:val="en-GB" w:eastAsia="en-GB"/>
              </w:rPr>
              <w:t xml:space="preserve"> Syria in the Middle East region</w:t>
            </w:r>
          </w:p>
        </w:tc>
      </w:tr>
      <w:tr w:rsidR="0012494A" w:rsidRPr="00E46F1D" w14:paraId="13465AEF" w14:textId="77777777" w:rsidTr="36D184D2">
        <w:trPr>
          <w:trHeight w:val="369"/>
        </w:trPr>
        <w:tc>
          <w:tcPr>
            <w:tcW w:w="5000" w:type="pct"/>
            <w:gridSpan w:val="2"/>
          </w:tcPr>
          <w:p w14:paraId="0413EBCE" w14:textId="18D28AD4" w:rsidR="00DF7DA1" w:rsidRPr="00E46F1D" w:rsidRDefault="00013E09" w:rsidP="00812AEC">
            <w:pPr>
              <w:pStyle w:val="ListParagraph"/>
              <w:numPr>
                <w:ilvl w:val="0"/>
                <w:numId w:val="50"/>
              </w:numPr>
              <w:shd w:val="clear" w:color="auto" w:fill="FFFFFF"/>
              <w:spacing w:before="60" w:after="60"/>
              <w:rPr>
                <w:rFonts w:asciiTheme="majorHAnsi" w:hAnsiTheme="majorHAnsi" w:cs="Calibri"/>
                <w:sz w:val="22"/>
                <w:lang w:val="en-GB" w:eastAsia="en-GB"/>
              </w:rPr>
            </w:pPr>
            <w:r w:rsidRPr="00E46F1D">
              <w:rPr>
                <w:rFonts w:asciiTheme="majorHAnsi" w:hAnsiTheme="majorHAnsi" w:cs="Calibri"/>
                <w:sz w:val="22"/>
                <w:lang w:val="en-GB"/>
              </w:rPr>
              <w:t xml:space="preserve"> </w:t>
            </w:r>
            <w:r w:rsidR="00FE429B" w:rsidRPr="00E46F1D">
              <w:rPr>
                <w:rFonts w:asciiTheme="majorHAnsi" w:hAnsiTheme="majorHAnsi" w:cs="Calibri"/>
                <w:sz w:val="22"/>
                <w:lang w:val="en-GB"/>
              </w:rPr>
              <w:t>How</w:t>
            </w:r>
            <w:r w:rsidR="00F357FE" w:rsidRPr="00E46F1D">
              <w:rPr>
                <w:rFonts w:asciiTheme="majorHAnsi" w:hAnsiTheme="majorHAnsi" w:cs="Calibri"/>
                <w:sz w:val="22"/>
                <w:lang w:val="en-GB"/>
              </w:rPr>
              <w:t xml:space="preserve"> </w:t>
            </w:r>
            <w:r w:rsidR="00F357FE" w:rsidRPr="00E46F1D">
              <w:rPr>
                <w:rFonts w:asciiTheme="majorHAnsi" w:hAnsiTheme="majorHAnsi" w:cs="Calibri"/>
                <w:b/>
                <w:bCs/>
                <w:sz w:val="22"/>
                <w:lang w:val="en-GB"/>
              </w:rPr>
              <w:t>sustainable</w:t>
            </w:r>
            <w:r w:rsidR="00FE429B" w:rsidRPr="00E46F1D">
              <w:rPr>
                <w:rFonts w:asciiTheme="majorHAnsi" w:hAnsiTheme="majorHAnsi" w:cs="Calibri"/>
                <w:b/>
                <w:bCs/>
                <w:sz w:val="22"/>
                <w:lang w:val="en-GB"/>
              </w:rPr>
              <w:t xml:space="preserve"> are the results achieved by this good practice</w:t>
            </w:r>
            <w:r w:rsidR="00812AEC" w:rsidRPr="00E46F1D">
              <w:rPr>
                <w:rFonts w:asciiTheme="majorHAnsi" w:hAnsiTheme="majorHAnsi" w:cs="Calibri"/>
                <w:b/>
                <w:bCs/>
                <w:sz w:val="22"/>
                <w:lang w:val="en-GB"/>
              </w:rPr>
              <w:t>?</w:t>
            </w:r>
            <w:r w:rsidR="00812AEC" w:rsidRPr="00E46F1D">
              <w:rPr>
                <w:rFonts w:asciiTheme="majorHAnsi" w:hAnsiTheme="majorHAnsi" w:cs="Calibri"/>
                <w:sz w:val="22"/>
                <w:lang w:val="en-GB"/>
              </w:rPr>
              <w:t xml:space="preserve"> </w:t>
            </w:r>
          </w:p>
          <w:p w14:paraId="0E26DD47" w14:textId="18F6B2C0" w:rsidR="0012494A" w:rsidRPr="00E46F1D" w:rsidRDefault="13B9ED39" w:rsidP="36D184D2">
            <w:pPr>
              <w:pStyle w:val="ListParagraph"/>
              <w:numPr>
                <w:ilvl w:val="0"/>
                <w:numId w:val="0"/>
              </w:numPr>
              <w:shd w:val="clear" w:color="auto" w:fill="FFFFFF" w:themeFill="background1"/>
              <w:spacing w:before="60" w:after="60"/>
              <w:ind w:left="720"/>
              <w:rPr>
                <w:rFonts w:asciiTheme="majorHAnsi" w:hAnsiTheme="majorHAnsi" w:cs="Calibri"/>
                <w:sz w:val="22"/>
                <w:lang w:eastAsia="en-GB"/>
              </w:rPr>
            </w:pPr>
            <w:r w:rsidRPr="00E46F1D">
              <w:rPr>
                <w:rFonts w:asciiTheme="majorHAnsi" w:hAnsiTheme="majorHAnsi" w:cs="Calibri"/>
                <w:sz w:val="22"/>
                <w:lang w:eastAsia="en-GB"/>
              </w:rPr>
              <w:t xml:space="preserve">Describe the key elements that need to be in place to </w:t>
            </w:r>
            <w:r w:rsidR="5082350E" w:rsidRPr="00E46F1D">
              <w:rPr>
                <w:rFonts w:asciiTheme="majorHAnsi" w:hAnsiTheme="majorHAnsi" w:cs="Calibri"/>
                <w:sz w:val="22"/>
                <w:lang w:eastAsia="en-GB"/>
              </w:rPr>
              <w:t xml:space="preserve">make the initiative sustainable, including </w:t>
            </w:r>
            <w:r w:rsidRPr="00E46F1D">
              <w:rPr>
                <w:rFonts w:asciiTheme="majorHAnsi" w:hAnsiTheme="majorHAnsi" w:cs="Calibri"/>
                <w:sz w:val="22"/>
                <w:lang w:eastAsia="en-GB"/>
              </w:rPr>
              <w:t>enabling environment</w:t>
            </w:r>
            <w:r w:rsidR="36BDD2A6" w:rsidRPr="00E46F1D">
              <w:rPr>
                <w:rFonts w:asciiTheme="majorHAnsi" w:hAnsiTheme="majorHAnsi" w:cs="Calibri"/>
                <w:sz w:val="22"/>
                <w:lang w:eastAsia="en-GB"/>
              </w:rPr>
              <w:t xml:space="preserve"> (legal and policy frameworks</w:t>
            </w:r>
            <w:r w:rsidR="72978F3B" w:rsidRPr="00E46F1D">
              <w:rPr>
                <w:rFonts w:asciiTheme="majorHAnsi" w:hAnsiTheme="majorHAnsi" w:cs="Calibri"/>
                <w:sz w:val="22"/>
                <w:lang w:eastAsia="en-GB"/>
              </w:rPr>
              <w:t xml:space="preserve"> and </w:t>
            </w:r>
            <w:r w:rsidR="36BDD2A6" w:rsidRPr="00E46F1D">
              <w:rPr>
                <w:rFonts w:asciiTheme="majorHAnsi" w:hAnsiTheme="majorHAnsi" w:cs="Calibri"/>
                <w:sz w:val="22"/>
                <w:lang w:eastAsia="en-GB"/>
              </w:rPr>
              <w:t>institutions</w:t>
            </w:r>
            <w:r w:rsidR="72978F3B" w:rsidRPr="00E46F1D">
              <w:rPr>
                <w:rFonts w:asciiTheme="majorHAnsi" w:hAnsiTheme="majorHAnsi" w:cs="Calibri"/>
                <w:sz w:val="22"/>
                <w:lang w:eastAsia="en-GB"/>
              </w:rPr>
              <w:t>)</w:t>
            </w:r>
            <w:r w:rsidR="61F9269B" w:rsidRPr="00E46F1D">
              <w:rPr>
                <w:rFonts w:asciiTheme="majorHAnsi" w:hAnsiTheme="majorHAnsi" w:cs="Calibri"/>
                <w:sz w:val="22"/>
                <w:lang w:eastAsia="en-GB"/>
              </w:rPr>
              <w:t xml:space="preserve">, local ownership, accountability, etc. </w:t>
            </w:r>
          </w:p>
          <w:p w14:paraId="24584A62" w14:textId="46B9EE30" w:rsidR="0012494A" w:rsidRPr="00E46F1D" w:rsidRDefault="6D42BDE4" w:rsidP="36D184D2">
            <w:pPr>
              <w:pStyle w:val="ListParagraph"/>
              <w:numPr>
                <w:ilvl w:val="0"/>
                <w:numId w:val="0"/>
              </w:numPr>
              <w:shd w:val="clear" w:color="auto" w:fill="FFFFFF" w:themeFill="background1"/>
              <w:spacing w:before="60" w:after="60"/>
              <w:ind w:left="720"/>
              <w:rPr>
                <w:rFonts w:asciiTheme="majorHAnsi" w:hAnsiTheme="majorHAnsi" w:cs="Calibri"/>
                <w:color w:val="FF0000"/>
                <w:sz w:val="22"/>
                <w:lang w:eastAsia="en-GB"/>
              </w:rPr>
            </w:pPr>
            <w:r w:rsidRPr="00E46F1D">
              <w:rPr>
                <w:rFonts w:asciiTheme="majorHAnsi" w:hAnsiTheme="majorHAnsi" w:cs="Calibri"/>
                <w:color w:val="FF0000"/>
                <w:sz w:val="22"/>
                <w:lang w:eastAsia="en-GB"/>
              </w:rPr>
              <w:t xml:space="preserve">In Bangladesh, the </w:t>
            </w:r>
            <w:proofErr w:type="spellStart"/>
            <w:r w:rsidRPr="00E46F1D">
              <w:rPr>
                <w:rFonts w:asciiTheme="majorHAnsi" w:hAnsiTheme="majorHAnsi" w:cs="Calibri"/>
                <w:color w:val="FF0000"/>
                <w:sz w:val="22"/>
                <w:lang w:eastAsia="en-GB"/>
              </w:rPr>
              <w:t>Mohila</w:t>
            </w:r>
            <w:proofErr w:type="spellEnd"/>
            <w:r w:rsidRPr="00E46F1D">
              <w:rPr>
                <w:rFonts w:asciiTheme="majorHAnsi" w:hAnsiTheme="majorHAnsi" w:cs="Calibri"/>
                <w:color w:val="FF0000"/>
                <w:sz w:val="22"/>
                <w:lang w:eastAsia="en-GB"/>
              </w:rPr>
              <w:t xml:space="preserve"> </w:t>
            </w:r>
            <w:proofErr w:type="spellStart"/>
            <w:r w:rsidRPr="00E46F1D">
              <w:rPr>
                <w:rFonts w:asciiTheme="majorHAnsi" w:hAnsiTheme="majorHAnsi" w:cs="Calibri"/>
                <w:color w:val="FF0000"/>
                <w:sz w:val="22"/>
                <w:lang w:eastAsia="en-GB"/>
              </w:rPr>
              <w:t>Porishad</w:t>
            </w:r>
            <w:proofErr w:type="spellEnd"/>
            <w:r w:rsidRPr="00E46F1D">
              <w:rPr>
                <w:rFonts w:asciiTheme="majorHAnsi" w:hAnsiTheme="majorHAnsi" w:cs="Calibri"/>
                <w:color w:val="FF0000"/>
                <w:sz w:val="22"/>
                <w:lang w:eastAsia="en-GB"/>
              </w:rPr>
              <w:t xml:space="preserve"> adapted </w:t>
            </w:r>
            <w:proofErr w:type="spellStart"/>
            <w:r w:rsidRPr="00E46F1D">
              <w:rPr>
                <w:rFonts w:asciiTheme="majorHAnsi" w:hAnsiTheme="majorHAnsi" w:cs="Calibri"/>
                <w:color w:val="FF0000"/>
                <w:sz w:val="22"/>
                <w:lang w:eastAsia="en-GB"/>
              </w:rPr>
              <w:t>teh</w:t>
            </w:r>
            <w:proofErr w:type="spellEnd"/>
            <w:r w:rsidRPr="00E46F1D">
              <w:rPr>
                <w:rFonts w:asciiTheme="majorHAnsi" w:hAnsiTheme="majorHAnsi" w:cs="Calibri"/>
                <w:color w:val="FF0000"/>
                <w:sz w:val="22"/>
                <w:lang w:eastAsia="en-GB"/>
              </w:rPr>
              <w:t xml:space="preserve"> model to scale it in </w:t>
            </w:r>
            <w:r w:rsidR="0A929429" w:rsidRPr="00E46F1D">
              <w:rPr>
                <w:rFonts w:asciiTheme="majorHAnsi" w:hAnsiTheme="majorHAnsi" w:cs="Calibri"/>
                <w:color w:val="FF0000"/>
                <w:sz w:val="22"/>
                <w:lang w:eastAsia="en-GB"/>
              </w:rPr>
              <w:t>other</w:t>
            </w:r>
            <w:r w:rsidRPr="00E46F1D">
              <w:rPr>
                <w:rFonts w:asciiTheme="majorHAnsi" w:hAnsiTheme="majorHAnsi" w:cs="Calibri"/>
                <w:color w:val="FF0000"/>
                <w:sz w:val="22"/>
                <w:lang w:eastAsia="en-GB"/>
              </w:rPr>
              <w:t xml:space="preserve"> districts of </w:t>
            </w:r>
            <w:proofErr w:type="spellStart"/>
            <w:r w:rsidRPr="00E46F1D">
              <w:rPr>
                <w:rFonts w:asciiTheme="majorHAnsi" w:hAnsiTheme="majorHAnsi" w:cs="Calibri"/>
                <w:color w:val="FF0000"/>
                <w:sz w:val="22"/>
                <w:lang w:eastAsia="en-GB"/>
              </w:rPr>
              <w:t>Mohila</w:t>
            </w:r>
            <w:proofErr w:type="spellEnd"/>
            <w:r w:rsidRPr="00E46F1D">
              <w:rPr>
                <w:rFonts w:asciiTheme="majorHAnsi" w:hAnsiTheme="majorHAnsi" w:cs="Calibri"/>
                <w:color w:val="FF0000"/>
                <w:sz w:val="22"/>
                <w:lang w:eastAsia="en-GB"/>
              </w:rPr>
              <w:t xml:space="preserve"> </w:t>
            </w:r>
            <w:proofErr w:type="spellStart"/>
            <w:r w:rsidRPr="00E46F1D">
              <w:rPr>
                <w:rFonts w:asciiTheme="majorHAnsi" w:hAnsiTheme="majorHAnsi" w:cs="Calibri"/>
                <w:color w:val="FF0000"/>
                <w:sz w:val="22"/>
                <w:lang w:eastAsia="en-GB"/>
              </w:rPr>
              <w:t>Porishad</w:t>
            </w:r>
            <w:proofErr w:type="spellEnd"/>
            <w:r w:rsidRPr="00E46F1D">
              <w:rPr>
                <w:rFonts w:asciiTheme="majorHAnsi" w:hAnsiTheme="majorHAnsi" w:cs="Calibri"/>
                <w:color w:val="FF0000"/>
                <w:sz w:val="22"/>
                <w:lang w:eastAsia="en-GB"/>
              </w:rPr>
              <w:t xml:space="preserve"> programming with girls. </w:t>
            </w:r>
            <w:r w:rsidR="48436E1A" w:rsidRPr="00E46F1D">
              <w:rPr>
                <w:rFonts w:asciiTheme="majorHAnsi" w:hAnsiTheme="majorHAnsi" w:cs="Calibri"/>
                <w:i/>
                <w:iCs/>
                <w:color w:val="FF0000"/>
                <w:sz w:val="22"/>
              </w:rPr>
              <w:t>CARE-UNFPA global partnership: CARE formalized a memorandum of understanding with UNFPA that, due to Tipping Point’s strategic engagement, emphasized a focus on adolescent and gender transformative programming. This opened the door for expanding technical influencing at country-level, joint resource mobilization for sexual and reproductive health systems change implemented alongside government counterparts, and CEFM integration in emergency settings.</w:t>
            </w:r>
            <w:r w:rsidR="0D81FE1D" w:rsidRPr="00E46F1D">
              <w:rPr>
                <w:rFonts w:asciiTheme="majorHAnsi" w:hAnsiTheme="majorHAnsi" w:cs="Calibri"/>
                <w:i/>
                <w:iCs/>
                <w:color w:val="FF0000"/>
                <w:sz w:val="22"/>
              </w:rPr>
              <w:t xml:space="preserve"> </w:t>
            </w:r>
          </w:p>
          <w:p w14:paraId="28CE740A" w14:textId="473546D0" w:rsidR="0012494A" w:rsidRPr="00E46F1D" w:rsidRDefault="15E4F9B8" w:rsidP="36D184D2">
            <w:pPr>
              <w:pStyle w:val="ListParagraph"/>
              <w:numPr>
                <w:ilvl w:val="0"/>
                <w:numId w:val="0"/>
              </w:numPr>
              <w:shd w:val="clear" w:color="auto" w:fill="FFFFFF" w:themeFill="background1"/>
              <w:spacing w:before="60" w:after="60"/>
              <w:ind w:left="720"/>
              <w:rPr>
                <w:rFonts w:asciiTheme="majorHAnsi" w:hAnsiTheme="majorHAnsi" w:cs="Calibri"/>
                <w:i/>
                <w:iCs/>
                <w:color w:val="FF0000"/>
                <w:sz w:val="22"/>
                <w:lang w:val="en-GB" w:eastAsia="en-GB"/>
              </w:rPr>
            </w:pPr>
            <w:r w:rsidRPr="00E46F1D">
              <w:rPr>
                <w:rFonts w:asciiTheme="majorHAnsi" w:hAnsiTheme="majorHAnsi" w:cs="Calibri"/>
                <w:i/>
                <w:iCs/>
                <w:color w:val="FF0000"/>
                <w:sz w:val="22"/>
              </w:rPr>
              <w:lastRenderedPageBreak/>
              <w:t xml:space="preserve">In Nepal the Girls Formed a Girls Rights Forum and generated resources from </w:t>
            </w:r>
            <w:proofErr w:type="spellStart"/>
            <w:r w:rsidRPr="00E46F1D">
              <w:rPr>
                <w:rFonts w:asciiTheme="majorHAnsi" w:hAnsiTheme="majorHAnsi" w:cs="Calibri"/>
                <w:i/>
                <w:iCs/>
                <w:color w:val="FF0000"/>
                <w:sz w:val="22"/>
              </w:rPr>
              <w:t>teh</w:t>
            </w:r>
            <w:proofErr w:type="spellEnd"/>
            <w:r w:rsidRPr="00E46F1D">
              <w:rPr>
                <w:rFonts w:asciiTheme="majorHAnsi" w:hAnsiTheme="majorHAnsi" w:cs="Calibri"/>
                <w:i/>
                <w:iCs/>
                <w:color w:val="FF0000"/>
                <w:sz w:val="22"/>
              </w:rPr>
              <w:t xml:space="preserve"> local government to continue their activism. </w:t>
            </w:r>
          </w:p>
        </w:tc>
      </w:tr>
      <w:tr w:rsidR="0012494A" w:rsidRPr="00E46F1D" w14:paraId="4EB324B5" w14:textId="77777777" w:rsidTr="36D184D2">
        <w:trPr>
          <w:trHeight w:val="5140"/>
        </w:trPr>
        <w:tc>
          <w:tcPr>
            <w:tcW w:w="5000" w:type="pct"/>
            <w:gridSpan w:val="2"/>
          </w:tcPr>
          <w:p w14:paraId="39AA8817" w14:textId="2BF5FC2C" w:rsidR="00A61A89" w:rsidRPr="00E46F1D" w:rsidRDefault="00A61A89" w:rsidP="001845BC">
            <w:pPr>
              <w:pStyle w:val="ListParagraph"/>
              <w:numPr>
                <w:ilvl w:val="0"/>
                <w:numId w:val="50"/>
              </w:numPr>
              <w:ind w:left="339"/>
              <w:contextualSpacing/>
              <w:jc w:val="left"/>
              <w:rPr>
                <w:rFonts w:asciiTheme="majorHAnsi" w:hAnsiTheme="majorHAnsi" w:cs="Calibri"/>
                <w:sz w:val="22"/>
                <w:lang w:val="en-GB"/>
              </w:rPr>
            </w:pPr>
            <w:r w:rsidRPr="00E46F1D">
              <w:rPr>
                <w:rFonts w:asciiTheme="majorHAnsi" w:hAnsiTheme="majorHAnsi" w:cs="Calibri"/>
                <w:sz w:val="22"/>
                <w:lang w:val="en-GB"/>
              </w:rPr>
              <w:lastRenderedPageBreak/>
              <w:t>Based on the conversations FAO held during the Community Engagement days, a definition</w:t>
            </w:r>
            <w:r w:rsidR="008F584E" w:rsidRPr="00E46F1D">
              <w:rPr>
                <w:rFonts w:asciiTheme="majorHAnsi" w:hAnsiTheme="majorHAnsi" w:cs="Calibri"/>
                <w:sz w:val="22"/>
                <w:lang w:val="en-GB"/>
              </w:rPr>
              <w:t xml:space="preserve"> </w:t>
            </w:r>
            <w:r w:rsidRPr="00E46F1D">
              <w:rPr>
                <w:rFonts w:asciiTheme="majorHAnsi" w:hAnsiTheme="majorHAnsi" w:cs="Calibri"/>
                <w:sz w:val="22"/>
                <w:lang w:val="en-GB"/>
              </w:rPr>
              <w:t xml:space="preserve">of community engagement </w:t>
            </w:r>
            <w:r w:rsidR="00455596" w:rsidRPr="00E46F1D">
              <w:rPr>
                <w:rFonts w:asciiTheme="majorHAnsi" w:hAnsiTheme="majorHAnsi" w:cs="Calibri"/>
                <w:sz w:val="22"/>
                <w:lang w:val="en-GB"/>
              </w:rPr>
              <w:t xml:space="preserve">for empowerment </w:t>
            </w:r>
            <w:r w:rsidRPr="00E46F1D">
              <w:rPr>
                <w:rFonts w:asciiTheme="majorHAnsi" w:hAnsiTheme="majorHAnsi" w:cs="Calibri"/>
                <w:sz w:val="22"/>
                <w:lang w:val="en-GB"/>
              </w:rPr>
              <w:t xml:space="preserve">was proposed: </w:t>
            </w:r>
          </w:p>
          <w:p w14:paraId="5E339B8B" w14:textId="77777777" w:rsidR="00A61A89" w:rsidRPr="00E46F1D" w:rsidRDefault="00A61A89" w:rsidP="00A61A89">
            <w:pPr>
              <w:pStyle w:val="ListParagraph"/>
              <w:numPr>
                <w:ilvl w:val="0"/>
                <w:numId w:val="0"/>
              </w:numPr>
              <w:spacing w:after="0" w:line="240" w:lineRule="auto"/>
              <w:ind w:left="357"/>
              <w:rPr>
                <w:rFonts w:asciiTheme="majorHAnsi" w:hAnsiTheme="majorHAnsi" w:cs="Calibri"/>
                <w:sz w:val="22"/>
                <w:lang w:val="en-GB"/>
              </w:rPr>
            </w:pPr>
          </w:p>
          <w:p w14:paraId="6B2AD762" w14:textId="0B63EB1B" w:rsidR="00BD6DAC" w:rsidRPr="00E46F1D" w:rsidRDefault="41F2D138" w:rsidP="36D184D2">
            <w:pPr>
              <w:spacing w:after="0" w:line="259" w:lineRule="auto"/>
              <w:ind w:left="720"/>
              <w:rPr>
                <w:rFonts w:asciiTheme="majorHAnsi" w:hAnsiTheme="majorHAnsi" w:cs="Calibri"/>
                <w:color w:val="FF0000"/>
                <w:sz w:val="22"/>
                <w:lang w:eastAsia="en-GB"/>
              </w:rPr>
            </w:pPr>
            <w:r w:rsidRPr="00E46F1D">
              <w:rPr>
                <w:rFonts w:asciiTheme="majorHAnsi" w:hAnsiTheme="majorHAnsi" w:cstheme="minorBidi"/>
                <w:lang w:val="en-GB"/>
              </w:rPr>
              <w:t>“</w:t>
            </w:r>
            <w:r w:rsidRPr="00E46F1D">
              <w:rPr>
                <w:rFonts w:asciiTheme="majorHAnsi" w:hAnsiTheme="majorHAnsi" w:cstheme="minorBidi"/>
                <w:b/>
                <w:bCs/>
                <w:i/>
                <w:iCs/>
                <w:lang w:val="en-GB"/>
              </w:rPr>
              <w:t>C</w:t>
            </w:r>
            <w:proofErr w:type="spellStart"/>
            <w:r w:rsidRPr="00E46F1D">
              <w:rPr>
                <w:rFonts w:asciiTheme="majorHAnsi" w:hAnsiTheme="majorHAnsi" w:cstheme="minorBidi"/>
                <w:b/>
                <w:bCs/>
                <w:i/>
                <w:iCs/>
              </w:rPr>
              <w:t>ommunity</w:t>
            </w:r>
            <w:proofErr w:type="spellEnd"/>
            <w:r w:rsidRPr="00E46F1D">
              <w:rPr>
                <w:rFonts w:asciiTheme="majorHAnsi" w:hAnsiTheme="majorHAnsi" w:cstheme="minorBidi"/>
                <w:b/>
                <w:bCs/>
                <w:i/>
                <w:iCs/>
              </w:rPr>
              <w:t xml:space="preserve"> engagement for empowerment</w:t>
            </w:r>
            <w:r w:rsidR="7F9F5890" w:rsidRPr="00E46F1D">
              <w:rPr>
                <w:rFonts w:asciiTheme="majorHAnsi" w:hAnsiTheme="majorHAnsi" w:cstheme="minorBidi"/>
                <w:b/>
                <w:bCs/>
                <w:i/>
                <w:iCs/>
              </w:rPr>
              <w:t xml:space="preserve"> and community-led collective action</w:t>
            </w:r>
            <w:r w:rsidRPr="00E46F1D">
              <w:rPr>
                <w:rFonts w:asciiTheme="majorHAnsi" w:hAnsiTheme="majorHAnsi" w:cstheme="minorBidi"/>
                <w:i/>
                <w:iCs/>
              </w:rPr>
              <w:t xml:space="preserve"> can be defined as an inclusive and participatory process that enables community members to become active agents </w:t>
            </w:r>
            <w:r w:rsidR="501803EF" w:rsidRPr="00E46F1D">
              <w:rPr>
                <w:rFonts w:asciiTheme="majorHAnsi" w:hAnsiTheme="majorHAnsi" w:cstheme="minorBidi"/>
                <w:i/>
                <w:iCs/>
                <w:color w:val="FF0000"/>
              </w:rPr>
              <w:t>to lead</w:t>
            </w:r>
            <w:r w:rsidR="501803EF" w:rsidRPr="00E46F1D">
              <w:rPr>
                <w:rFonts w:asciiTheme="majorHAnsi" w:hAnsiTheme="majorHAnsi" w:cstheme="minorBidi"/>
                <w:i/>
                <w:iCs/>
              </w:rPr>
              <w:t xml:space="preserve"> </w:t>
            </w:r>
            <w:r w:rsidRPr="00E46F1D">
              <w:rPr>
                <w:rFonts w:asciiTheme="majorHAnsi" w:hAnsiTheme="majorHAnsi" w:cstheme="minorBidi"/>
                <w:i/>
                <w:iCs/>
              </w:rPr>
              <w:t>change in decisions affecting their lives, health, and environment</w:t>
            </w:r>
            <w:r w:rsidR="5B009A5A" w:rsidRPr="00E46F1D">
              <w:rPr>
                <w:rFonts w:asciiTheme="majorHAnsi" w:hAnsiTheme="majorHAnsi" w:cstheme="minorBidi"/>
                <w:i/>
                <w:iCs/>
              </w:rPr>
              <w:t xml:space="preserve"> </w:t>
            </w:r>
            <w:r w:rsidR="5B009A5A" w:rsidRPr="00E46F1D">
              <w:rPr>
                <w:rFonts w:asciiTheme="majorHAnsi" w:hAnsiTheme="majorHAnsi" w:cstheme="minorBidi"/>
                <w:i/>
                <w:iCs/>
                <w:color w:val="FF0000"/>
              </w:rPr>
              <w:t>modeling as a</w:t>
            </w:r>
            <w:r w:rsidR="1E60C2ED" w:rsidRPr="00E46F1D">
              <w:rPr>
                <w:rFonts w:asciiTheme="majorHAnsi" w:hAnsiTheme="majorHAnsi" w:cstheme="minorBidi"/>
                <w:i/>
                <w:iCs/>
                <w:color w:val="FF0000"/>
              </w:rPr>
              <w:t xml:space="preserve"> </w:t>
            </w:r>
            <w:r w:rsidR="01E3AA0A" w:rsidRPr="00E46F1D">
              <w:rPr>
                <w:rFonts w:asciiTheme="majorHAnsi" w:hAnsiTheme="majorHAnsi" w:cstheme="minorBidi"/>
                <w:i/>
                <w:iCs/>
                <w:color w:val="FF0000"/>
              </w:rPr>
              <w:t>positive deviant</w:t>
            </w:r>
            <w:r w:rsidR="1E60C2ED" w:rsidRPr="00E46F1D">
              <w:rPr>
                <w:rFonts w:asciiTheme="majorHAnsi" w:hAnsiTheme="majorHAnsi" w:cstheme="minorBidi"/>
                <w:i/>
                <w:iCs/>
                <w:color w:val="FF0000"/>
              </w:rPr>
              <w:t xml:space="preserve"> to </w:t>
            </w:r>
            <w:r w:rsidR="122A7556" w:rsidRPr="00E46F1D">
              <w:rPr>
                <w:rFonts w:asciiTheme="majorHAnsi" w:hAnsiTheme="majorHAnsi" w:cstheme="minorBidi"/>
                <w:i/>
                <w:iCs/>
                <w:color w:val="FF0000"/>
              </w:rPr>
              <w:t xml:space="preserve">lead social norms change in </w:t>
            </w:r>
            <w:r w:rsidR="57D239A5" w:rsidRPr="00E46F1D">
              <w:rPr>
                <w:rFonts w:asciiTheme="majorHAnsi" w:hAnsiTheme="majorHAnsi" w:cstheme="minorBidi"/>
                <w:i/>
                <w:iCs/>
                <w:color w:val="FF0000"/>
              </w:rPr>
              <w:t>their communities</w:t>
            </w:r>
            <w:r w:rsidR="122A7556" w:rsidRPr="00E46F1D">
              <w:rPr>
                <w:rFonts w:asciiTheme="majorHAnsi" w:hAnsiTheme="majorHAnsi" w:cstheme="minorBidi"/>
                <w:i/>
                <w:iCs/>
                <w:color w:val="FF0000"/>
              </w:rPr>
              <w:t>.</w:t>
            </w:r>
            <w:r w:rsidRPr="00E46F1D">
              <w:rPr>
                <w:rFonts w:asciiTheme="majorHAnsi" w:hAnsiTheme="majorHAnsi" w:cstheme="minorBidi"/>
                <w:i/>
                <w:iCs/>
                <w:color w:val="FF0000"/>
              </w:rPr>
              <w:t xml:space="preserve"> </w:t>
            </w:r>
            <w:r w:rsidRPr="00E46F1D">
              <w:rPr>
                <w:rFonts w:asciiTheme="majorHAnsi" w:hAnsiTheme="majorHAnsi" w:cstheme="minorBidi"/>
                <w:i/>
                <w:iCs/>
              </w:rPr>
              <w:t xml:space="preserve">This process develops their capacity to achieve sustainable outcomes for improved rural livelihoods. Embracing a rights-based approach, it prioritizes the agency and participation of all community members, regardless of gender identity, sexual orientation, age, ethnicity, caste, socioeconomic status, political affiliation, migration status, or ability/disability. Indeed, inclusive approaches recognize the complexities of overlapping marginalization and discrimination that can exclude different community members from decision-making processes and implement strategies to foster their participation, agency and empowerment.” </w:t>
            </w:r>
            <w:r w:rsidRPr="00E46F1D">
              <w:rPr>
                <w:rFonts w:asciiTheme="majorHAnsi" w:hAnsiTheme="majorHAnsi" w:cstheme="minorBidi"/>
              </w:rPr>
              <w:t xml:space="preserve"> </w:t>
            </w:r>
          </w:p>
          <w:p w14:paraId="2B45DC1B" w14:textId="3E11EA82" w:rsidR="00A61A89" w:rsidRPr="00E46F1D" w:rsidRDefault="00A61A89" w:rsidP="00A61A89">
            <w:pPr>
              <w:spacing w:after="0"/>
              <w:rPr>
                <w:rFonts w:asciiTheme="majorHAnsi" w:hAnsiTheme="majorHAnsi" w:cs="Calibri"/>
                <w:sz w:val="22"/>
              </w:rPr>
            </w:pPr>
          </w:p>
          <w:p w14:paraId="1FDF965E" w14:textId="05918362" w:rsidR="00032C69" w:rsidRPr="00E46F1D" w:rsidRDefault="00032C69" w:rsidP="00E74F25">
            <w:pPr>
              <w:pStyle w:val="ListParagraph"/>
              <w:numPr>
                <w:ilvl w:val="0"/>
                <w:numId w:val="0"/>
              </w:numPr>
              <w:spacing w:after="0" w:line="240" w:lineRule="auto"/>
              <w:ind w:left="720"/>
              <w:rPr>
                <w:rStyle w:val="Strong"/>
                <w:rFonts w:asciiTheme="majorHAnsi" w:hAnsiTheme="majorHAnsi"/>
                <w:b w:val="0"/>
                <w:bCs w:val="0"/>
                <w:sz w:val="22"/>
              </w:rPr>
            </w:pPr>
            <w:r w:rsidRPr="00E46F1D">
              <w:rPr>
                <w:rStyle w:val="Strong"/>
                <w:rFonts w:asciiTheme="majorHAnsi" w:hAnsiTheme="majorHAnsi" w:cs="Calibri"/>
                <w:sz w:val="22"/>
              </w:rPr>
              <w:t>We invite you to contribute to this definition. What would you add or change?</w:t>
            </w:r>
            <w:r w:rsidRPr="00E46F1D">
              <w:rPr>
                <w:rStyle w:val="Strong"/>
                <w:rFonts w:asciiTheme="majorHAnsi" w:hAnsiTheme="majorHAnsi" w:cs="Calibri"/>
                <w:b w:val="0"/>
                <w:bCs w:val="0"/>
                <w:sz w:val="22"/>
              </w:rPr>
              <w:t xml:space="preserve"> Please share your thoughts, suggestions, and any additional elements you believe are crucial for a comprehensive understanding of community engagement approaches aimed at </w:t>
            </w:r>
            <w:r w:rsidR="00775C3B" w:rsidRPr="00E46F1D">
              <w:rPr>
                <w:rStyle w:val="Strong"/>
                <w:rFonts w:asciiTheme="majorHAnsi" w:hAnsiTheme="majorHAnsi" w:cs="Calibri"/>
                <w:b w:val="0"/>
                <w:bCs w:val="0"/>
                <w:sz w:val="22"/>
              </w:rPr>
              <w:t xml:space="preserve">community-led collective action for </w:t>
            </w:r>
            <w:r w:rsidR="00CA5248" w:rsidRPr="00E46F1D">
              <w:rPr>
                <w:rStyle w:val="Strong"/>
                <w:rFonts w:asciiTheme="majorHAnsi" w:hAnsiTheme="majorHAnsi" w:cs="Calibri"/>
                <w:b w:val="0"/>
                <w:bCs w:val="0"/>
                <w:sz w:val="22"/>
              </w:rPr>
              <w:t xml:space="preserve">inclusive rural transformation, </w:t>
            </w:r>
            <w:r w:rsidR="00E74F25" w:rsidRPr="00E46F1D">
              <w:rPr>
                <w:rStyle w:val="Strong"/>
                <w:rFonts w:asciiTheme="majorHAnsi" w:hAnsiTheme="majorHAnsi" w:cs="Calibri"/>
                <w:b w:val="0"/>
                <w:bCs w:val="0"/>
                <w:sz w:val="22"/>
              </w:rPr>
              <w:t xml:space="preserve">people’s </w:t>
            </w:r>
            <w:r w:rsidR="00845513" w:rsidRPr="00E46F1D">
              <w:rPr>
                <w:rStyle w:val="Strong"/>
                <w:rFonts w:asciiTheme="majorHAnsi" w:hAnsiTheme="majorHAnsi" w:cs="Calibri"/>
                <w:b w:val="0"/>
                <w:bCs w:val="0"/>
                <w:sz w:val="22"/>
              </w:rPr>
              <w:t>em</w:t>
            </w:r>
            <w:r w:rsidR="00845513" w:rsidRPr="00E46F1D">
              <w:rPr>
                <w:rStyle w:val="Strong"/>
                <w:rFonts w:asciiTheme="majorHAnsi" w:hAnsiTheme="majorHAnsi"/>
                <w:b w:val="0"/>
                <w:bCs w:val="0"/>
                <w:sz w:val="22"/>
              </w:rPr>
              <w:t xml:space="preserve">powerment </w:t>
            </w:r>
            <w:r w:rsidR="00E74F25" w:rsidRPr="00E46F1D">
              <w:rPr>
                <w:rStyle w:val="Strong"/>
                <w:rFonts w:asciiTheme="majorHAnsi" w:hAnsiTheme="majorHAnsi"/>
                <w:b w:val="0"/>
                <w:bCs w:val="0"/>
                <w:sz w:val="22"/>
              </w:rPr>
              <w:t xml:space="preserve">and gender equality. </w:t>
            </w:r>
          </w:p>
          <w:p w14:paraId="1CE31541" w14:textId="01D6C7D5" w:rsidR="006F2D52" w:rsidRPr="00E46F1D" w:rsidRDefault="006F2D52" w:rsidP="00E74F25">
            <w:pPr>
              <w:pStyle w:val="ListParagraph"/>
              <w:numPr>
                <w:ilvl w:val="0"/>
                <w:numId w:val="0"/>
              </w:numPr>
              <w:spacing w:after="0" w:line="240" w:lineRule="auto"/>
              <w:ind w:left="720"/>
              <w:rPr>
                <w:rFonts w:asciiTheme="majorHAnsi" w:hAnsiTheme="majorHAnsi" w:cs="Calibri"/>
                <w:sz w:val="22"/>
                <w:lang w:val="en-GB"/>
              </w:rPr>
            </w:pPr>
          </w:p>
        </w:tc>
      </w:tr>
      <w:tr w:rsidR="001606C9" w:rsidRPr="00E46F1D" w14:paraId="03E259FC" w14:textId="77777777" w:rsidTr="36D184D2">
        <w:trPr>
          <w:trHeight w:val="865"/>
        </w:trPr>
        <w:tc>
          <w:tcPr>
            <w:tcW w:w="5000" w:type="pct"/>
            <w:gridSpan w:val="2"/>
          </w:tcPr>
          <w:p w14:paraId="16AD48A7" w14:textId="30C5A178" w:rsidR="001606C9" w:rsidRPr="00E46F1D" w:rsidRDefault="07FADC34" w:rsidP="36D184D2">
            <w:pPr>
              <w:pStyle w:val="ListParagraph"/>
              <w:ind w:left="339"/>
              <w:contextualSpacing/>
              <w:jc w:val="left"/>
              <w:rPr>
                <w:rFonts w:asciiTheme="majorHAnsi" w:hAnsiTheme="majorHAnsi" w:cs="Calibri"/>
                <w:color w:val="000000" w:themeColor="text1"/>
                <w:sz w:val="22"/>
                <w:lang w:val="en-GB" w:eastAsia="en-GB"/>
              </w:rPr>
            </w:pPr>
            <w:r w:rsidRPr="00E46F1D">
              <w:rPr>
                <w:rFonts w:asciiTheme="majorHAnsi" w:hAnsiTheme="majorHAnsi" w:cs="Calibri"/>
                <w:color w:val="000000" w:themeColor="text1"/>
                <w:sz w:val="22"/>
                <w:lang w:val="en-GB" w:eastAsia="en-GB"/>
              </w:rPr>
              <w:t xml:space="preserve">Based on your experience, what </w:t>
            </w:r>
            <w:r w:rsidRPr="00E46F1D">
              <w:rPr>
                <w:rFonts w:asciiTheme="majorHAnsi" w:hAnsiTheme="majorHAnsi" w:cs="Calibri"/>
                <w:b/>
                <w:bCs/>
                <w:color w:val="000000" w:themeColor="text1"/>
                <w:sz w:val="22"/>
                <w:lang w:val="en-GB" w:eastAsia="en-GB"/>
              </w:rPr>
              <w:t xml:space="preserve">gaps or areas for improvement </w:t>
            </w:r>
            <w:r w:rsidRPr="00E46F1D">
              <w:rPr>
                <w:rFonts w:asciiTheme="majorHAnsi" w:hAnsiTheme="majorHAnsi" w:cs="Calibri"/>
                <w:color w:val="000000" w:themeColor="text1"/>
                <w:sz w:val="22"/>
                <w:lang w:eastAsia="en-GB"/>
              </w:rPr>
              <w:t>still need to be addressed</w:t>
            </w:r>
            <w:r w:rsidRPr="00E46F1D">
              <w:rPr>
                <w:rFonts w:asciiTheme="majorHAnsi" w:hAnsiTheme="majorHAnsi" w:cs="Calibri"/>
                <w:b/>
                <w:bCs/>
                <w:color w:val="000000" w:themeColor="text1"/>
                <w:sz w:val="22"/>
                <w:lang w:val="en-GB" w:eastAsia="en-GB"/>
              </w:rPr>
              <w:t xml:space="preserve"> in the field of community </w:t>
            </w:r>
            <w:r w:rsidR="246C6E59" w:rsidRPr="00E46F1D">
              <w:rPr>
                <w:rFonts w:asciiTheme="majorHAnsi" w:hAnsiTheme="majorHAnsi" w:cs="Calibri"/>
                <w:b/>
                <w:bCs/>
                <w:color w:val="000000" w:themeColor="text1"/>
                <w:sz w:val="22"/>
                <w:lang w:val="en-GB" w:eastAsia="en-GB"/>
              </w:rPr>
              <w:t>engagement?</w:t>
            </w:r>
            <w:r w:rsidRPr="00E46F1D">
              <w:rPr>
                <w:rFonts w:asciiTheme="majorHAnsi" w:hAnsiTheme="majorHAnsi" w:cs="Calibri"/>
                <w:color w:val="000000" w:themeColor="text1"/>
                <w:sz w:val="22"/>
                <w:lang w:val="en-GB" w:eastAsia="en-GB"/>
              </w:rPr>
              <w:t xml:space="preserve">  </w:t>
            </w:r>
          </w:p>
          <w:p w14:paraId="35BBE238" w14:textId="1A46C76E" w:rsidR="001606C9" w:rsidRPr="00E46F1D" w:rsidRDefault="774FA29F" w:rsidP="36D184D2">
            <w:pPr>
              <w:pStyle w:val="ListParagraph"/>
              <w:numPr>
                <w:ilvl w:val="0"/>
                <w:numId w:val="0"/>
              </w:numPr>
              <w:ind w:left="339"/>
              <w:contextualSpacing/>
              <w:jc w:val="left"/>
              <w:rPr>
                <w:rFonts w:asciiTheme="majorHAnsi" w:hAnsiTheme="majorHAnsi" w:cs="Calibri"/>
                <w:color w:val="000000" w:themeColor="text1"/>
                <w:sz w:val="22"/>
                <w:lang w:eastAsia="en-GB"/>
              </w:rPr>
            </w:pPr>
            <w:r w:rsidRPr="00E46F1D">
              <w:rPr>
                <w:rFonts w:asciiTheme="majorHAnsi" w:hAnsiTheme="majorHAnsi" w:cs="Calibri"/>
                <w:color w:val="FF0000"/>
                <w:sz w:val="22"/>
                <w:lang w:eastAsia="en-GB"/>
              </w:rPr>
              <w:t xml:space="preserve">What we learnt is that the community who will be </w:t>
            </w:r>
            <w:r w:rsidR="598B913F" w:rsidRPr="00E46F1D">
              <w:rPr>
                <w:rFonts w:asciiTheme="majorHAnsi" w:hAnsiTheme="majorHAnsi" w:cs="Calibri"/>
                <w:color w:val="FF0000"/>
                <w:sz w:val="22"/>
                <w:lang w:eastAsia="en-GB"/>
              </w:rPr>
              <w:t>affected</w:t>
            </w:r>
            <w:r w:rsidRPr="00E46F1D">
              <w:rPr>
                <w:rFonts w:asciiTheme="majorHAnsi" w:hAnsiTheme="majorHAnsi" w:cs="Calibri"/>
                <w:color w:val="FF0000"/>
                <w:sz w:val="22"/>
                <w:lang w:eastAsia="en-GB"/>
              </w:rPr>
              <w:t xml:space="preserve"> by the change, need to identify what issues they want to address, the planning and execution is led by communi</w:t>
            </w:r>
            <w:r w:rsidR="46818F2F" w:rsidRPr="00E46F1D">
              <w:rPr>
                <w:rFonts w:asciiTheme="majorHAnsi" w:hAnsiTheme="majorHAnsi" w:cs="Calibri"/>
                <w:color w:val="FF0000"/>
                <w:sz w:val="22"/>
                <w:lang w:eastAsia="en-GB"/>
              </w:rPr>
              <w:t>ty, monitored and evaluated by community for sustainable change</w:t>
            </w:r>
            <w:r w:rsidR="46818F2F" w:rsidRPr="00E46F1D">
              <w:rPr>
                <w:rFonts w:asciiTheme="majorHAnsi" w:hAnsiTheme="majorHAnsi" w:cs="Calibri"/>
                <w:color w:val="000000" w:themeColor="text1"/>
                <w:sz w:val="22"/>
                <w:lang w:eastAsia="en-GB"/>
              </w:rPr>
              <w:t xml:space="preserve">. </w:t>
            </w:r>
          </w:p>
        </w:tc>
      </w:tr>
      <w:tr w:rsidR="00BC30B7" w:rsidRPr="00E46F1D" w14:paraId="03E06A2E" w14:textId="77777777" w:rsidTr="36D184D2">
        <w:trPr>
          <w:trHeight w:val="369"/>
        </w:trPr>
        <w:tc>
          <w:tcPr>
            <w:tcW w:w="5000" w:type="pct"/>
            <w:gridSpan w:val="2"/>
          </w:tcPr>
          <w:p w14:paraId="44A3D46B" w14:textId="7EF1BABE" w:rsidR="00BC30B7" w:rsidRPr="00E46F1D" w:rsidRDefault="08FE6D73" w:rsidP="36D184D2">
            <w:pPr>
              <w:pStyle w:val="ListParagraph"/>
              <w:spacing w:after="0"/>
              <w:ind w:left="332"/>
              <w:contextualSpacing/>
              <w:rPr>
                <w:rFonts w:asciiTheme="majorHAnsi" w:hAnsiTheme="majorHAnsi" w:cs="Calibri"/>
                <w:i/>
                <w:iCs/>
                <w:color w:val="FF0000"/>
                <w:sz w:val="22"/>
                <w:lang w:val="en-GB" w:eastAsia="en-GB"/>
              </w:rPr>
            </w:pPr>
            <w:r w:rsidRPr="00E46F1D">
              <w:rPr>
                <w:rFonts w:asciiTheme="majorHAnsi" w:hAnsiTheme="majorHAnsi" w:cs="Calibri"/>
                <w:sz w:val="22"/>
                <w:lang w:val="en-GB" w:eastAsia="en-GB"/>
              </w:rPr>
              <w:t xml:space="preserve">What do you think is </w:t>
            </w:r>
            <w:r w:rsidRPr="00E46F1D">
              <w:rPr>
                <w:rFonts w:asciiTheme="majorHAnsi" w:hAnsiTheme="majorHAnsi" w:cs="Calibri"/>
                <w:b/>
                <w:bCs/>
                <w:sz w:val="22"/>
                <w:lang w:val="en-GB" w:eastAsia="en-GB"/>
              </w:rPr>
              <w:t xml:space="preserve">FAO's role in </w:t>
            </w:r>
            <w:r w:rsidR="7638A4E1" w:rsidRPr="00E46F1D">
              <w:rPr>
                <w:rFonts w:asciiTheme="majorHAnsi" w:hAnsiTheme="majorHAnsi" w:cs="Calibri"/>
                <w:b/>
                <w:bCs/>
                <w:sz w:val="22"/>
                <w:lang w:val="en-GB" w:eastAsia="en-GB"/>
              </w:rPr>
              <w:t>the field of community engagement</w:t>
            </w:r>
            <w:r w:rsidRPr="00E46F1D">
              <w:rPr>
                <w:rFonts w:asciiTheme="majorHAnsi" w:hAnsiTheme="majorHAnsi" w:cs="Calibri"/>
                <w:sz w:val="22"/>
                <w:lang w:val="en-GB" w:eastAsia="en-GB"/>
              </w:rPr>
              <w:t>? How can FAO</w:t>
            </w:r>
            <w:r w:rsidR="3B1DB24A" w:rsidRPr="00E46F1D">
              <w:rPr>
                <w:rFonts w:asciiTheme="majorHAnsi" w:hAnsiTheme="majorHAnsi" w:cs="Calibri"/>
                <w:sz w:val="22"/>
                <w:lang w:val="en-GB" w:eastAsia="en-GB"/>
              </w:rPr>
              <w:t xml:space="preserve"> </w:t>
            </w:r>
            <w:r w:rsidRPr="00E46F1D">
              <w:rPr>
                <w:rFonts w:asciiTheme="majorHAnsi" w:hAnsiTheme="majorHAnsi" w:cs="Calibri"/>
                <w:sz w:val="22"/>
                <w:lang w:val="en-GB" w:eastAsia="en-GB"/>
              </w:rPr>
              <w:t>support and enhance interventions like yours</w:t>
            </w:r>
            <w:r w:rsidR="1E2B952B" w:rsidRPr="00E46F1D">
              <w:rPr>
                <w:rFonts w:asciiTheme="majorHAnsi" w:hAnsiTheme="majorHAnsi" w:cs="Calibri"/>
                <w:sz w:val="22"/>
                <w:lang w:val="en-GB" w:eastAsia="en-GB"/>
              </w:rPr>
              <w:t>, if applicable</w:t>
            </w:r>
            <w:r w:rsidRPr="00E46F1D">
              <w:rPr>
                <w:rFonts w:asciiTheme="majorHAnsi" w:hAnsiTheme="majorHAnsi" w:cs="Calibri"/>
                <w:sz w:val="22"/>
                <w:lang w:val="en-GB" w:eastAsia="en-GB"/>
              </w:rPr>
              <w:t xml:space="preserve">? </w:t>
            </w:r>
            <w:r w:rsidRPr="00E46F1D">
              <w:rPr>
                <w:rFonts w:asciiTheme="majorHAnsi" w:hAnsiTheme="majorHAnsi" w:cs="Calibri"/>
                <w:i/>
                <w:iCs/>
                <w:sz w:val="22"/>
                <w:lang w:val="en-GB" w:eastAsia="en-GB"/>
              </w:rPr>
              <w:t xml:space="preserve">Consider aspects such as policy advocacy, capacity </w:t>
            </w:r>
            <w:r w:rsidR="7C2FBC93" w:rsidRPr="00E46F1D">
              <w:rPr>
                <w:rFonts w:asciiTheme="majorHAnsi" w:hAnsiTheme="majorHAnsi" w:cs="Calibri"/>
                <w:i/>
                <w:iCs/>
                <w:sz w:val="22"/>
                <w:lang w:val="en-GB" w:eastAsia="en-GB"/>
              </w:rPr>
              <w:t>development</w:t>
            </w:r>
            <w:r w:rsidRPr="00E46F1D">
              <w:rPr>
                <w:rFonts w:asciiTheme="majorHAnsi" w:hAnsiTheme="majorHAnsi" w:cs="Calibri"/>
                <w:i/>
                <w:iCs/>
                <w:sz w:val="22"/>
                <w:lang w:val="en-GB" w:eastAsia="en-GB"/>
              </w:rPr>
              <w:t xml:space="preserve">, funding, technical assistance, knowledge </w:t>
            </w:r>
            <w:r w:rsidR="2E30F0E0" w:rsidRPr="00E46F1D">
              <w:rPr>
                <w:rFonts w:asciiTheme="majorHAnsi" w:hAnsiTheme="majorHAnsi" w:cs="Calibri"/>
                <w:i/>
                <w:iCs/>
                <w:sz w:val="22"/>
                <w:lang w:val="en-GB" w:eastAsia="en-GB"/>
              </w:rPr>
              <w:t xml:space="preserve">production and </w:t>
            </w:r>
            <w:r w:rsidRPr="00E46F1D">
              <w:rPr>
                <w:rFonts w:asciiTheme="majorHAnsi" w:hAnsiTheme="majorHAnsi" w:cs="Calibri"/>
                <w:i/>
                <w:iCs/>
                <w:sz w:val="22"/>
                <w:lang w:val="en-GB" w:eastAsia="en-GB"/>
              </w:rPr>
              <w:t>sharing, and fostering partnerships.</w:t>
            </w:r>
            <w:r w:rsidR="509B328D" w:rsidRPr="00E46F1D">
              <w:rPr>
                <w:rFonts w:asciiTheme="majorHAnsi" w:hAnsiTheme="majorHAnsi" w:cs="Calibri"/>
                <w:i/>
                <w:iCs/>
                <w:sz w:val="22"/>
                <w:lang w:val="en-GB" w:eastAsia="en-GB"/>
              </w:rPr>
              <w:t xml:space="preserve"> </w:t>
            </w:r>
          </w:p>
          <w:p w14:paraId="7BAB226B" w14:textId="657273BC" w:rsidR="00BC30B7" w:rsidRPr="00E46F1D" w:rsidRDefault="509B328D" w:rsidP="36D184D2">
            <w:pPr>
              <w:pStyle w:val="ListParagraph"/>
              <w:numPr>
                <w:ilvl w:val="0"/>
                <w:numId w:val="0"/>
              </w:numPr>
              <w:spacing w:after="0"/>
              <w:ind w:left="332"/>
              <w:contextualSpacing/>
              <w:rPr>
                <w:rFonts w:asciiTheme="majorHAnsi" w:hAnsiTheme="majorHAnsi" w:cs="Calibri"/>
                <w:i/>
                <w:iCs/>
                <w:color w:val="FF0000"/>
                <w:sz w:val="22"/>
                <w:lang w:val="en-GB" w:eastAsia="en-GB"/>
              </w:rPr>
            </w:pPr>
            <w:r w:rsidRPr="00E46F1D">
              <w:rPr>
                <w:rFonts w:asciiTheme="majorHAnsi" w:hAnsiTheme="majorHAnsi" w:cs="Calibri"/>
                <w:i/>
                <w:iCs/>
                <w:color w:val="FF0000"/>
                <w:sz w:val="22"/>
                <w:lang w:val="en-GB" w:eastAsia="en-GB"/>
              </w:rPr>
              <w:t>FAO can support this model implementation</w:t>
            </w:r>
            <w:r w:rsidR="0836E187" w:rsidRPr="00E46F1D">
              <w:rPr>
                <w:rFonts w:asciiTheme="majorHAnsi" w:hAnsiTheme="majorHAnsi" w:cs="Calibri"/>
                <w:i/>
                <w:iCs/>
                <w:color w:val="FF0000"/>
                <w:sz w:val="22"/>
                <w:lang w:val="en-GB" w:eastAsia="en-GB"/>
              </w:rPr>
              <w:t xml:space="preserve"> by providing</w:t>
            </w:r>
            <w:r w:rsidRPr="00E46F1D">
              <w:rPr>
                <w:rFonts w:asciiTheme="majorHAnsi" w:hAnsiTheme="majorHAnsi" w:cs="Calibri"/>
                <w:i/>
                <w:iCs/>
                <w:color w:val="FF0000"/>
                <w:sz w:val="22"/>
                <w:lang w:val="en-GB" w:eastAsia="en-GB"/>
              </w:rPr>
              <w:t xml:space="preserve"> funding support to a Women’s R</w:t>
            </w:r>
            <w:r w:rsidR="5B000C0E" w:rsidRPr="00E46F1D">
              <w:rPr>
                <w:rFonts w:asciiTheme="majorHAnsi" w:hAnsiTheme="majorHAnsi" w:cs="Calibri"/>
                <w:i/>
                <w:iCs/>
                <w:color w:val="FF0000"/>
                <w:sz w:val="22"/>
                <w:lang w:val="en-GB" w:eastAsia="en-GB"/>
              </w:rPr>
              <w:t>ights organisation</w:t>
            </w:r>
            <w:r w:rsidR="4A02C7E5" w:rsidRPr="00E46F1D">
              <w:rPr>
                <w:rFonts w:asciiTheme="majorHAnsi" w:hAnsiTheme="majorHAnsi" w:cs="Calibri"/>
                <w:i/>
                <w:iCs/>
                <w:color w:val="FF0000"/>
                <w:sz w:val="22"/>
                <w:lang w:val="en-GB" w:eastAsia="en-GB"/>
              </w:rPr>
              <w:t>/ Youth or Women Led organisation</w:t>
            </w:r>
            <w:r w:rsidR="5B000C0E" w:rsidRPr="00E46F1D">
              <w:rPr>
                <w:rFonts w:asciiTheme="majorHAnsi" w:hAnsiTheme="majorHAnsi" w:cs="Calibri"/>
                <w:i/>
                <w:iCs/>
                <w:color w:val="FF0000"/>
                <w:sz w:val="22"/>
                <w:lang w:val="en-GB" w:eastAsia="en-GB"/>
              </w:rPr>
              <w:t xml:space="preserve"> that can play a mentoring role for girls can be prioritised. Capacity can be developed for the WRO as a mentor for girls who would take lead, </w:t>
            </w:r>
            <w:r w:rsidR="2D811896" w:rsidRPr="00E46F1D">
              <w:rPr>
                <w:rFonts w:asciiTheme="majorHAnsi" w:hAnsiTheme="majorHAnsi" w:cs="Calibri"/>
                <w:i/>
                <w:iCs/>
                <w:color w:val="FF0000"/>
                <w:sz w:val="22"/>
                <w:lang w:val="en-GB" w:eastAsia="en-GB"/>
              </w:rPr>
              <w:t>build and demonstrate trust in girls' abilities and provide support. Build capacities of t</w:t>
            </w:r>
            <w:r w:rsidR="6B626280" w:rsidRPr="00E46F1D">
              <w:rPr>
                <w:rFonts w:asciiTheme="majorHAnsi" w:hAnsiTheme="majorHAnsi" w:cs="Calibri"/>
                <w:i/>
                <w:iCs/>
                <w:color w:val="FF0000"/>
                <w:sz w:val="22"/>
                <w:lang w:val="en-GB" w:eastAsia="en-GB"/>
              </w:rPr>
              <w:t>he</w:t>
            </w:r>
            <w:r w:rsidR="2D811896" w:rsidRPr="00E46F1D">
              <w:rPr>
                <w:rFonts w:asciiTheme="majorHAnsi" w:hAnsiTheme="majorHAnsi" w:cs="Calibri"/>
                <w:i/>
                <w:iCs/>
                <w:color w:val="FF0000"/>
                <w:sz w:val="22"/>
                <w:lang w:val="en-GB" w:eastAsia="en-GB"/>
              </w:rPr>
              <w:t xml:space="preserve"> WRO to work as an ally for</w:t>
            </w:r>
            <w:r w:rsidR="51529A0F" w:rsidRPr="00E46F1D">
              <w:rPr>
                <w:rFonts w:asciiTheme="majorHAnsi" w:hAnsiTheme="majorHAnsi" w:cs="Calibri"/>
                <w:i/>
                <w:iCs/>
                <w:color w:val="FF0000"/>
                <w:sz w:val="22"/>
                <w:lang w:val="en-GB" w:eastAsia="en-GB"/>
              </w:rPr>
              <w:t xml:space="preserve"> the girls and </w:t>
            </w:r>
            <w:r w:rsidR="6E8A4273" w:rsidRPr="00E46F1D">
              <w:rPr>
                <w:rFonts w:asciiTheme="majorHAnsi" w:hAnsiTheme="majorHAnsi" w:cs="Calibri"/>
                <w:i/>
                <w:iCs/>
                <w:color w:val="FF0000"/>
                <w:sz w:val="22"/>
                <w:lang w:val="en-GB" w:eastAsia="en-GB"/>
              </w:rPr>
              <w:t xml:space="preserve">build strong advocacy strategies to change their realities and issues towards a more equal society. </w:t>
            </w:r>
          </w:p>
          <w:p w14:paraId="00F2F652" w14:textId="75E9FE3D" w:rsidR="00B47668" w:rsidRPr="00E46F1D" w:rsidRDefault="00B47668" w:rsidP="001845BC">
            <w:pPr>
              <w:pStyle w:val="ListParagraph"/>
              <w:numPr>
                <w:ilvl w:val="0"/>
                <w:numId w:val="0"/>
              </w:numPr>
              <w:spacing w:after="0"/>
              <w:ind w:left="332"/>
              <w:contextualSpacing/>
              <w:rPr>
                <w:rFonts w:asciiTheme="majorHAnsi" w:hAnsiTheme="majorHAnsi" w:cs="Calibri"/>
                <w:sz w:val="22"/>
              </w:rPr>
            </w:pPr>
          </w:p>
        </w:tc>
      </w:tr>
      <w:tr w:rsidR="00E2637D" w:rsidRPr="00E46F1D" w14:paraId="1864253A" w14:textId="77777777" w:rsidTr="36D184D2">
        <w:tblPrEx>
          <w:tblLook w:val="0000" w:firstRow="0" w:lastRow="0" w:firstColumn="0" w:lastColumn="0" w:noHBand="0" w:noVBand="0"/>
        </w:tblPrEx>
        <w:trPr>
          <w:trHeight w:val="1215"/>
        </w:trPr>
        <w:tc>
          <w:tcPr>
            <w:tcW w:w="2484" w:type="pct"/>
          </w:tcPr>
          <w:p w14:paraId="4015C17A" w14:textId="61F2D6C0" w:rsidR="00E2637D" w:rsidRPr="00E46F1D" w:rsidRDefault="106FDFBA" w:rsidP="36D184D2">
            <w:pPr>
              <w:spacing w:before="200" w:after="160" w:line="259" w:lineRule="auto"/>
              <w:contextualSpacing/>
              <w:jc w:val="left"/>
              <w:rPr>
                <w:rFonts w:asciiTheme="majorHAnsi" w:eastAsia="Calibri" w:hAnsiTheme="majorHAnsi" w:cs="Calibri"/>
                <w:b/>
                <w:bCs/>
                <w:sz w:val="22"/>
              </w:rPr>
            </w:pPr>
            <w:bookmarkStart w:id="2" w:name="_Hlk166153579"/>
            <w:r w:rsidRPr="00E46F1D">
              <w:rPr>
                <w:rFonts w:asciiTheme="majorHAnsi" w:eastAsia="Calibri" w:hAnsiTheme="majorHAnsi" w:cs="Calibri"/>
                <w:b/>
                <w:bCs/>
                <w:sz w:val="22"/>
              </w:rPr>
              <w:t>Link(s) to specific references</w:t>
            </w:r>
            <w:r w:rsidR="2E30F0E0" w:rsidRPr="00E46F1D">
              <w:rPr>
                <w:rFonts w:asciiTheme="majorHAnsi" w:eastAsia="Calibri" w:hAnsiTheme="majorHAnsi" w:cs="Calibri"/>
                <w:b/>
                <w:bCs/>
                <w:sz w:val="22"/>
              </w:rPr>
              <w:t xml:space="preserve"> about your </w:t>
            </w:r>
            <w:r w:rsidR="3705E101" w:rsidRPr="00E46F1D">
              <w:rPr>
                <w:rFonts w:asciiTheme="majorHAnsi" w:eastAsia="Calibri" w:hAnsiTheme="majorHAnsi" w:cs="Calibri"/>
                <w:b/>
                <w:bCs/>
                <w:sz w:val="22"/>
              </w:rPr>
              <w:t xml:space="preserve">good practice </w:t>
            </w:r>
            <w:r w:rsidR="2E30F0E0" w:rsidRPr="00E46F1D">
              <w:rPr>
                <w:rFonts w:asciiTheme="majorHAnsi" w:eastAsia="Calibri" w:hAnsiTheme="majorHAnsi" w:cs="Calibri"/>
                <w:b/>
                <w:bCs/>
                <w:sz w:val="22"/>
              </w:rPr>
              <w:t>(e.g. reports, communication products, videos, articles)</w:t>
            </w:r>
          </w:p>
        </w:tc>
        <w:tc>
          <w:tcPr>
            <w:tcW w:w="2516" w:type="pct"/>
          </w:tcPr>
          <w:p w14:paraId="1DAC2E27" w14:textId="16CB6982" w:rsidR="00E2637D" w:rsidRPr="00E46F1D" w:rsidRDefault="106FDFBA" w:rsidP="007C4D9E">
            <w:pPr>
              <w:spacing w:before="200" w:after="240"/>
              <w:contextualSpacing/>
              <w:rPr>
                <w:rFonts w:asciiTheme="majorHAnsi" w:eastAsia="Calibri" w:hAnsiTheme="majorHAnsi" w:cs="Calibri"/>
                <w:sz w:val="22"/>
              </w:rPr>
            </w:pPr>
            <w:r w:rsidRPr="00E46F1D">
              <w:rPr>
                <w:rFonts w:asciiTheme="majorHAnsi" w:eastAsia="Calibri" w:hAnsiTheme="majorHAnsi" w:cs="Calibri"/>
                <w:i/>
                <w:iCs/>
                <w:sz w:val="22"/>
              </w:rPr>
              <w:t>Please include attachment(s) or add here link(s) to documents</w:t>
            </w:r>
            <w:r w:rsidR="3F14456F" w:rsidRPr="00E46F1D">
              <w:rPr>
                <w:rFonts w:asciiTheme="majorHAnsi" w:eastAsia="Calibri" w:hAnsiTheme="majorHAnsi" w:cs="Calibri"/>
                <w:i/>
                <w:iCs/>
                <w:sz w:val="22"/>
              </w:rPr>
              <w:t>/videos/podcasts/other</w:t>
            </w:r>
            <w:r w:rsidRPr="00E46F1D">
              <w:rPr>
                <w:rFonts w:asciiTheme="majorHAnsi" w:eastAsia="Calibri" w:hAnsiTheme="majorHAnsi" w:cs="Calibri"/>
                <w:i/>
                <w:iCs/>
                <w:sz w:val="22"/>
              </w:rPr>
              <w:t xml:space="preserve"> with specific references.</w:t>
            </w:r>
          </w:p>
          <w:p w14:paraId="0A58F267" w14:textId="3628306F" w:rsidR="00E2637D" w:rsidRPr="00E46F1D" w:rsidRDefault="762BE6EA" w:rsidP="36D184D2">
            <w:pPr>
              <w:pStyle w:val="ListParagraph"/>
              <w:spacing w:before="200" w:after="240"/>
              <w:contextualSpacing/>
              <w:rPr>
                <w:rFonts w:asciiTheme="majorHAnsi" w:eastAsia="Arial" w:hAnsiTheme="majorHAnsi" w:cs="Arial"/>
                <w:color w:val="31849B" w:themeColor="accent5" w:themeShade="BF"/>
                <w:sz w:val="22"/>
                <w:u w:val="single"/>
              </w:rPr>
            </w:pPr>
            <w:hyperlink r:id="rId20">
              <w:r w:rsidRPr="00E46F1D">
                <w:rPr>
                  <w:rFonts w:asciiTheme="majorHAnsi" w:eastAsia="Arial" w:hAnsiTheme="majorHAnsi" w:cs="Arial"/>
                  <w:color w:val="31849B" w:themeColor="accent5" w:themeShade="BF"/>
                  <w:sz w:val="22"/>
                  <w:u w:val="single"/>
                  <w:lang w:val="en"/>
                </w:rPr>
                <w:t>Mentors’ Training &amp; Facilitation Package: A model for girl led activism and movement building</w:t>
              </w:r>
            </w:hyperlink>
          </w:p>
          <w:p w14:paraId="7F013E4D" w14:textId="6FDB8019" w:rsidR="00E2637D" w:rsidRPr="00E46F1D" w:rsidRDefault="762BE6EA" w:rsidP="36D184D2">
            <w:pPr>
              <w:pStyle w:val="ListParagraph"/>
              <w:spacing w:before="200" w:after="240"/>
              <w:contextualSpacing/>
              <w:rPr>
                <w:rFonts w:asciiTheme="majorHAnsi" w:eastAsia="Arial" w:hAnsiTheme="majorHAnsi" w:cs="Arial"/>
                <w:color w:val="31849B" w:themeColor="accent5" w:themeShade="BF"/>
                <w:sz w:val="22"/>
                <w:u w:val="single"/>
              </w:rPr>
            </w:pPr>
            <w:hyperlink r:id="rId21">
              <w:r w:rsidRPr="00E46F1D">
                <w:rPr>
                  <w:rFonts w:asciiTheme="majorHAnsi" w:eastAsia="Arial" w:hAnsiTheme="majorHAnsi" w:cs="Arial"/>
                  <w:color w:val="31849B" w:themeColor="accent5" w:themeShade="BF"/>
                  <w:sz w:val="22"/>
                  <w:u w:val="single"/>
                  <w:lang w:val="en"/>
                </w:rPr>
                <w:t>Girls’ Activist Package: A model for girl led activism and movement building</w:t>
              </w:r>
            </w:hyperlink>
          </w:p>
          <w:p w14:paraId="3341F1ED" w14:textId="720CA5DF" w:rsidR="00E2637D" w:rsidRPr="00E46F1D" w:rsidRDefault="762BE6EA" w:rsidP="36D184D2">
            <w:pPr>
              <w:pStyle w:val="ListParagraph"/>
              <w:spacing w:before="200" w:after="240"/>
              <w:contextualSpacing/>
              <w:rPr>
                <w:rFonts w:asciiTheme="majorHAnsi" w:eastAsia="Arial" w:hAnsiTheme="majorHAnsi" w:cs="Arial"/>
                <w:color w:val="31849B" w:themeColor="accent5" w:themeShade="BF"/>
                <w:sz w:val="22"/>
                <w:u w:val="single"/>
              </w:rPr>
            </w:pPr>
            <w:hyperlink r:id="rId22">
              <w:r w:rsidRPr="00E46F1D">
                <w:rPr>
                  <w:rFonts w:asciiTheme="majorHAnsi" w:eastAsia="Arial" w:hAnsiTheme="majorHAnsi" w:cs="Arial"/>
                  <w:color w:val="31849B" w:themeColor="accent5" w:themeShade="BF"/>
                  <w:sz w:val="22"/>
                  <w:u w:val="single"/>
                  <w:lang w:val="en"/>
                </w:rPr>
                <w:t>Learning Communities on the Move (LCOM) Model Overview</w:t>
              </w:r>
            </w:hyperlink>
          </w:p>
          <w:p w14:paraId="0FEA2DF9" w14:textId="265BCB4B" w:rsidR="00E2637D" w:rsidRPr="00E46F1D" w:rsidRDefault="762BE6EA" w:rsidP="36D184D2">
            <w:pPr>
              <w:pStyle w:val="ListParagraph"/>
              <w:spacing w:before="200" w:after="240"/>
              <w:contextualSpacing/>
              <w:rPr>
                <w:rFonts w:asciiTheme="majorHAnsi" w:eastAsia="Arial" w:hAnsiTheme="majorHAnsi" w:cs="Arial"/>
                <w:color w:val="31849B" w:themeColor="accent5" w:themeShade="BF"/>
                <w:sz w:val="22"/>
                <w:u w:val="single"/>
                <w:lang w:val="en"/>
              </w:rPr>
            </w:pPr>
            <w:hyperlink r:id="rId23">
              <w:r w:rsidRPr="00E46F1D">
                <w:rPr>
                  <w:rFonts w:asciiTheme="majorHAnsi" w:eastAsia="Arial" w:hAnsiTheme="majorHAnsi" w:cs="Arial"/>
                  <w:color w:val="31849B" w:themeColor="accent5" w:themeShade="BF"/>
                  <w:sz w:val="22"/>
                  <w:u w:val="single"/>
                  <w:lang w:val="en"/>
                </w:rPr>
                <w:t>Girl-Led-Social-Norms_9.20.21.pdf</w:t>
              </w:r>
            </w:hyperlink>
          </w:p>
          <w:p w14:paraId="422502B6" w14:textId="0FDC3C80" w:rsidR="00E2637D" w:rsidRPr="00E46F1D" w:rsidRDefault="762BE6EA" w:rsidP="36D184D2">
            <w:pPr>
              <w:pStyle w:val="ListParagraph"/>
              <w:spacing w:before="200"/>
              <w:contextualSpacing/>
              <w:jc w:val="left"/>
              <w:rPr>
                <w:rFonts w:asciiTheme="majorHAnsi" w:eastAsia="Arial" w:hAnsiTheme="majorHAnsi" w:cs="Arial"/>
                <w:color w:val="31849B" w:themeColor="accent5" w:themeShade="BF"/>
                <w:sz w:val="22"/>
                <w:u w:val="single"/>
              </w:rPr>
            </w:pPr>
            <w:r w:rsidRPr="00E46F1D">
              <w:rPr>
                <w:rFonts w:asciiTheme="majorHAnsi" w:eastAsia="Arial" w:hAnsiTheme="majorHAnsi" w:cs="Arial"/>
                <w:color w:val="31849B" w:themeColor="accent5" w:themeShade="BF"/>
                <w:sz w:val="22"/>
                <w:u w:val="single"/>
              </w:rPr>
              <w:t xml:space="preserve">Bangladesh: </w:t>
            </w:r>
            <w:hyperlink r:id="rId24">
              <w:r w:rsidRPr="00E46F1D">
                <w:rPr>
                  <w:rFonts w:asciiTheme="majorHAnsi" w:eastAsia="Arial" w:hAnsiTheme="majorHAnsi" w:cs="Arial"/>
                  <w:color w:val="31849B" w:themeColor="accent5" w:themeShade="BF"/>
                  <w:sz w:val="22"/>
                  <w:u w:val="single"/>
                </w:rPr>
                <w:t>Innovation-Brief_Girl-led-activism_2_pager_Final.pdf</w:t>
              </w:r>
            </w:hyperlink>
          </w:p>
          <w:p w14:paraId="2A07005D" w14:textId="7956C53C" w:rsidR="00E2637D" w:rsidRPr="00E46F1D" w:rsidRDefault="762BE6EA" w:rsidP="36D184D2">
            <w:pPr>
              <w:pStyle w:val="ListParagraph"/>
              <w:spacing w:before="200"/>
              <w:contextualSpacing/>
              <w:jc w:val="left"/>
              <w:rPr>
                <w:rFonts w:asciiTheme="majorHAnsi" w:eastAsia="Arial" w:hAnsiTheme="majorHAnsi" w:cs="Arial"/>
                <w:color w:val="31849B" w:themeColor="accent5" w:themeShade="BF"/>
                <w:sz w:val="22"/>
                <w:u w:val="single"/>
              </w:rPr>
            </w:pPr>
            <w:r w:rsidRPr="00E46F1D">
              <w:rPr>
                <w:rFonts w:asciiTheme="majorHAnsi" w:eastAsia="Arial" w:hAnsiTheme="majorHAnsi" w:cs="Arial"/>
                <w:color w:val="31849B" w:themeColor="accent5" w:themeShade="BF"/>
                <w:sz w:val="22"/>
                <w:u w:val="single"/>
              </w:rPr>
              <w:t xml:space="preserve">West Africa: </w:t>
            </w:r>
            <w:hyperlink r:id="rId25">
              <w:r w:rsidRPr="00E46F1D">
                <w:rPr>
                  <w:rFonts w:asciiTheme="majorHAnsi" w:eastAsia="Arial" w:hAnsiTheme="majorHAnsi" w:cs="Arial"/>
                  <w:color w:val="31849B" w:themeColor="accent5" w:themeShade="BF"/>
                  <w:sz w:val="22"/>
                  <w:u w:val="single"/>
                </w:rPr>
                <w:t>B_TP_Scale_Up_Learning_Brief_6.29.22.pdf</w:t>
              </w:r>
            </w:hyperlink>
          </w:p>
          <w:p w14:paraId="5188DCAA" w14:textId="52A418DB" w:rsidR="00E2637D" w:rsidRPr="00E46F1D" w:rsidRDefault="762BE6EA" w:rsidP="36D184D2">
            <w:pPr>
              <w:pStyle w:val="ListParagraph"/>
              <w:spacing w:before="200"/>
              <w:contextualSpacing/>
              <w:jc w:val="left"/>
              <w:rPr>
                <w:rFonts w:asciiTheme="majorHAnsi" w:eastAsia="Arial" w:hAnsiTheme="majorHAnsi" w:cs="Arial"/>
                <w:color w:val="31849B" w:themeColor="accent5" w:themeShade="BF"/>
                <w:sz w:val="22"/>
                <w:u w:val="single"/>
              </w:rPr>
            </w:pPr>
            <w:hyperlink r:id="rId26">
              <w:r w:rsidRPr="00E46F1D">
                <w:rPr>
                  <w:rStyle w:val="Hyperlink"/>
                  <w:rFonts w:asciiTheme="majorHAnsi" w:eastAsia="Arial" w:hAnsiTheme="majorHAnsi" w:cs="Arial"/>
                  <w:sz w:val="22"/>
                </w:rPr>
                <w:t>https://www.care.org/wp-content/uploads/2023/08/TP_RMM-Girl-led-programming_v4.pdf</w:t>
              </w:r>
            </w:hyperlink>
          </w:p>
          <w:p w14:paraId="0183FCCE" w14:textId="27F887B2" w:rsidR="00E2637D" w:rsidRPr="00E46F1D" w:rsidRDefault="2F72D781" w:rsidP="36D184D2">
            <w:pPr>
              <w:pStyle w:val="ListParagraph"/>
              <w:spacing w:before="200"/>
              <w:contextualSpacing/>
              <w:jc w:val="left"/>
              <w:rPr>
                <w:rFonts w:asciiTheme="majorHAnsi" w:hAnsiTheme="majorHAnsi" w:cs="Calibri"/>
                <w:color w:val="FF0000"/>
                <w:sz w:val="22"/>
                <w:lang w:eastAsia="en-GB"/>
              </w:rPr>
            </w:pPr>
            <w:hyperlink r:id="rId27">
              <w:r w:rsidRPr="00E46F1D">
                <w:rPr>
                  <w:rStyle w:val="Hyperlink"/>
                  <w:rFonts w:asciiTheme="majorHAnsi" w:hAnsiTheme="majorHAnsi"/>
                </w:rPr>
                <w:t>Manuals – Tipping Point Initiative- CARE</w:t>
              </w:r>
            </w:hyperlink>
          </w:p>
          <w:p w14:paraId="717356EC" w14:textId="433AAF27" w:rsidR="00E2637D" w:rsidRPr="00E46F1D" w:rsidRDefault="00E2637D" w:rsidP="36D184D2">
            <w:pPr>
              <w:spacing w:before="200" w:after="240"/>
              <w:contextualSpacing/>
              <w:rPr>
                <w:rFonts w:asciiTheme="majorHAnsi" w:eastAsia="Calibri" w:hAnsiTheme="majorHAnsi" w:cs="Calibri"/>
                <w:i/>
                <w:iCs/>
                <w:sz w:val="22"/>
              </w:rPr>
            </w:pPr>
          </w:p>
          <w:p w14:paraId="70DA83E2" w14:textId="77777777" w:rsidR="00E2637D" w:rsidRPr="00E46F1D" w:rsidRDefault="00E2637D" w:rsidP="007C4D9E">
            <w:pPr>
              <w:spacing w:before="200" w:after="240"/>
              <w:contextualSpacing/>
              <w:rPr>
                <w:rFonts w:asciiTheme="majorHAnsi" w:eastAsia="Calibri" w:hAnsiTheme="majorHAnsi" w:cs="Calibri"/>
                <w:sz w:val="22"/>
              </w:rPr>
            </w:pPr>
          </w:p>
          <w:p w14:paraId="159E9B9F" w14:textId="77777777" w:rsidR="003A6D83" w:rsidRPr="00E46F1D" w:rsidRDefault="003A6D83" w:rsidP="007C4D9E">
            <w:pPr>
              <w:spacing w:before="200" w:after="240"/>
              <w:contextualSpacing/>
              <w:rPr>
                <w:rFonts w:asciiTheme="majorHAnsi" w:eastAsia="Calibri" w:hAnsiTheme="majorHAnsi" w:cs="Calibri"/>
                <w:sz w:val="22"/>
              </w:rPr>
            </w:pPr>
          </w:p>
          <w:p w14:paraId="0A026187" w14:textId="77777777" w:rsidR="00E2637D" w:rsidRPr="00E46F1D" w:rsidRDefault="00E2637D" w:rsidP="007C4D9E">
            <w:pPr>
              <w:spacing w:before="200" w:after="0"/>
              <w:ind w:left="720"/>
              <w:contextualSpacing/>
              <w:rPr>
                <w:rFonts w:asciiTheme="majorHAnsi" w:eastAsia="Calibri" w:hAnsiTheme="majorHAnsi" w:cs="Calibri"/>
                <w:sz w:val="22"/>
              </w:rPr>
            </w:pPr>
          </w:p>
        </w:tc>
      </w:tr>
      <w:bookmarkEnd w:id="2"/>
    </w:tbl>
    <w:p w14:paraId="5D30B067" w14:textId="34250D68" w:rsidR="00E21809" w:rsidRPr="00E46F1D" w:rsidRDefault="00E21809" w:rsidP="00244A42">
      <w:pPr>
        <w:spacing w:after="0"/>
        <w:rPr>
          <w:rFonts w:asciiTheme="majorHAnsi" w:hAnsiTheme="majorHAnsi"/>
          <w:noProof/>
          <w:sz w:val="22"/>
          <w:lang w:eastAsia="zh-CN"/>
        </w:rPr>
      </w:pPr>
    </w:p>
    <w:sectPr w:rsidR="00E21809" w:rsidRPr="00E46F1D" w:rsidSect="00484120">
      <w:headerReference w:type="default" r:id="rId28"/>
      <w:footerReference w:type="default" r:id="rId29"/>
      <w:headerReference w:type="first" r:id="rId30"/>
      <w:footerReference w:type="first" r:id="rId31"/>
      <w:type w:val="continuous"/>
      <w:pgSz w:w="11907" w:h="16839" w:code="9"/>
      <w:pgMar w:top="1276" w:right="1134" w:bottom="993" w:left="1134" w:header="709" w:footer="50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510DA1" w14:textId="77777777" w:rsidR="00C77D1F" w:rsidRDefault="00C77D1F" w:rsidP="00D079C6">
      <w:pPr>
        <w:spacing w:after="0"/>
      </w:pPr>
      <w:r>
        <w:separator/>
      </w:r>
    </w:p>
    <w:p w14:paraId="5484B247" w14:textId="77777777" w:rsidR="00C77D1F" w:rsidRDefault="00C77D1F"/>
  </w:endnote>
  <w:endnote w:type="continuationSeparator" w:id="0">
    <w:p w14:paraId="123C935C" w14:textId="77777777" w:rsidR="00C77D1F" w:rsidRDefault="00C77D1F" w:rsidP="00D079C6">
      <w:pPr>
        <w:spacing w:after="0"/>
      </w:pPr>
      <w:r>
        <w:continuationSeparator/>
      </w:r>
    </w:p>
    <w:p w14:paraId="38EDF968" w14:textId="77777777" w:rsidR="00C77D1F" w:rsidRDefault="00C77D1F"/>
  </w:endnote>
  <w:endnote w:type="continuationNotice" w:id="1">
    <w:p w14:paraId="54DA7960" w14:textId="77777777" w:rsidR="00C77D1F" w:rsidRDefault="00C77D1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6FF" w:usb1="420024FF" w:usb2="02000000" w:usb3="00000000" w:csb0="0000019F" w:csb1="00000000"/>
  </w:font>
  <w:font w:name="Akhbar MT">
    <w:altName w:val="Arial"/>
    <w:panose1 w:val="020B0604020202020204"/>
    <w:charset w:val="B2"/>
    <w:family w:val="auto"/>
    <w:pitch w:val="variable"/>
    <w:sig w:usb0="00002001" w:usb1="00000000" w:usb2="00000000" w:usb3="00000000" w:csb0="0000004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6FF" w:usb1="4000FCFF" w:usb2="00000009"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Open Sans">
    <w:panose1 w:val="020B0606030504020204"/>
    <w:charset w:val="00"/>
    <w:family w:val="swiss"/>
    <w:pitch w:val="variable"/>
    <w:sig w:usb0="E00002EF" w:usb1="4000205B" w:usb2="00000028"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39" w:type="dxa"/>
      <w:tblInd w:w="108" w:type="dxa"/>
      <w:tblBorders>
        <w:bottom w:val="single" w:sz="12" w:space="0" w:color="31849B"/>
      </w:tblBorders>
      <w:tblLook w:val="04A0" w:firstRow="1" w:lastRow="0" w:firstColumn="1" w:lastColumn="0" w:noHBand="0" w:noVBand="1"/>
    </w:tblPr>
    <w:tblGrid>
      <w:gridCol w:w="9639"/>
    </w:tblGrid>
    <w:tr w:rsidR="00523E6B" w14:paraId="5BE48CC1" w14:textId="77777777" w:rsidTr="008F2ADB">
      <w:tc>
        <w:tcPr>
          <w:tcW w:w="9639" w:type="dxa"/>
        </w:tcPr>
        <w:p w14:paraId="58DE1BFD" w14:textId="77777777" w:rsidR="00523E6B" w:rsidRPr="00351B73" w:rsidRDefault="00523E6B" w:rsidP="00EB3574">
          <w:pPr>
            <w:pStyle w:val="Footer"/>
            <w:jc w:val="center"/>
            <w:rPr>
              <w:b/>
              <w:color w:val="C00000"/>
            </w:rPr>
          </w:pPr>
        </w:p>
      </w:tc>
    </w:tr>
  </w:tbl>
  <w:p w14:paraId="69F8ABC4" w14:textId="77777777" w:rsidR="00523E6B" w:rsidRDefault="00523E6B" w:rsidP="008E48A2">
    <w:pPr>
      <w:pStyle w:val="Footer"/>
      <w:jc w:val="center"/>
      <w:rPr>
        <w:b/>
        <w:color w:val="C00000"/>
      </w:rPr>
    </w:pPr>
  </w:p>
  <w:p w14:paraId="686BED40" w14:textId="77777777" w:rsidR="00527518" w:rsidRPr="00036912" w:rsidRDefault="00527518" w:rsidP="00527518">
    <w:pPr>
      <w:pStyle w:val="Footer"/>
      <w:tabs>
        <w:tab w:val="clear" w:pos="9360"/>
        <w:tab w:val="right" w:pos="9639"/>
      </w:tabs>
      <w:jc w:val="left"/>
      <w:rPr>
        <w:rStyle w:val="Hyperlink"/>
        <w:sz w:val="22"/>
      </w:rPr>
    </w:pPr>
    <w:r w:rsidRPr="00036912">
      <w:rPr>
        <w:color w:val="31849B" w:themeColor="accent5" w:themeShade="BF"/>
        <w:sz w:val="22"/>
      </w:rPr>
      <w:t>Global Forum on Food Security and Nutrition</w:t>
    </w:r>
    <w:r w:rsidRPr="00036912">
      <w:rPr>
        <w:color w:val="31849B" w:themeColor="accent5" w:themeShade="BF"/>
        <w:sz w:val="22"/>
      </w:rPr>
      <w:tab/>
    </w:r>
    <w:r w:rsidRPr="00036912">
      <w:rPr>
        <w:color w:val="C00000"/>
        <w:sz w:val="22"/>
      </w:rPr>
      <w:tab/>
    </w:r>
    <w:hyperlink r:id="rId1" w:history="1">
      <w:r w:rsidRPr="00036912">
        <w:rPr>
          <w:rStyle w:val="Hyperlink"/>
          <w:sz w:val="22"/>
        </w:rPr>
        <w:t>www.fao.org/fsnforum</w:t>
      </w:r>
    </w:hyperlink>
  </w:p>
  <w:p w14:paraId="33D9031D" w14:textId="77777777" w:rsidR="00523E6B" w:rsidRPr="008F2ADB" w:rsidRDefault="00523E6B" w:rsidP="008F2ADB">
    <w:pPr>
      <w:pStyle w:val="Footer"/>
      <w:jc w:val="left"/>
      <w:rPr>
        <w:b/>
        <w:color w:val="31849B" w:themeColor="accent5" w:themeShade="BF"/>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39" w:type="dxa"/>
      <w:tblInd w:w="108" w:type="dxa"/>
      <w:tblBorders>
        <w:bottom w:val="single" w:sz="12" w:space="0" w:color="31849B"/>
      </w:tblBorders>
      <w:tblLook w:val="04A0" w:firstRow="1" w:lastRow="0" w:firstColumn="1" w:lastColumn="0" w:noHBand="0" w:noVBand="1"/>
    </w:tblPr>
    <w:tblGrid>
      <w:gridCol w:w="9639"/>
    </w:tblGrid>
    <w:tr w:rsidR="00523E6B" w14:paraId="0D3B50EE" w14:textId="77777777" w:rsidTr="000929E7">
      <w:tc>
        <w:tcPr>
          <w:tcW w:w="9639" w:type="dxa"/>
        </w:tcPr>
        <w:p w14:paraId="6634A8C4" w14:textId="77777777" w:rsidR="00523E6B" w:rsidRPr="00351B73" w:rsidRDefault="00523E6B" w:rsidP="000929E7">
          <w:pPr>
            <w:pStyle w:val="Footer"/>
            <w:jc w:val="center"/>
            <w:rPr>
              <w:b/>
              <w:color w:val="C00000"/>
            </w:rPr>
          </w:pPr>
        </w:p>
      </w:tc>
    </w:tr>
  </w:tbl>
  <w:p w14:paraId="379C7940" w14:textId="77777777" w:rsidR="00523E6B" w:rsidRDefault="00523E6B" w:rsidP="008F2ADB">
    <w:pPr>
      <w:pStyle w:val="Footer"/>
      <w:jc w:val="center"/>
      <w:rPr>
        <w:b/>
        <w:color w:val="C00000"/>
      </w:rPr>
    </w:pPr>
  </w:p>
  <w:p w14:paraId="08E46E56" w14:textId="0BA42B8D" w:rsidR="00523E6B" w:rsidRPr="00036912" w:rsidRDefault="00523E6B" w:rsidP="008F2ADB">
    <w:pPr>
      <w:pStyle w:val="Footer"/>
      <w:tabs>
        <w:tab w:val="clear" w:pos="9360"/>
        <w:tab w:val="right" w:pos="9639"/>
      </w:tabs>
      <w:jc w:val="left"/>
      <w:rPr>
        <w:rStyle w:val="Hyperlink"/>
        <w:sz w:val="22"/>
      </w:rPr>
    </w:pPr>
    <w:r w:rsidRPr="00036912">
      <w:rPr>
        <w:color w:val="31849B" w:themeColor="accent5" w:themeShade="BF"/>
        <w:sz w:val="22"/>
      </w:rPr>
      <w:t>Global Forum on Food Security and Nutrition</w:t>
    </w:r>
    <w:r w:rsidR="00527518" w:rsidRPr="00036912">
      <w:rPr>
        <w:color w:val="31849B" w:themeColor="accent5" w:themeShade="BF"/>
        <w:sz w:val="22"/>
      </w:rPr>
      <w:tab/>
    </w:r>
    <w:r w:rsidRPr="00036912">
      <w:rPr>
        <w:color w:val="C00000"/>
        <w:sz w:val="22"/>
      </w:rPr>
      <w:tab/>
    </w:r>
    <w:hyperlink r:id="rId1" w:history="1">
      <w:r w:rsidRPr="00036912">
        <w:rPr>
          <w:rStyle w:val="Hyperlink"/>
          <w:sz w:val="22"/>
        </w:rPr>
        <w:t>www.fao.org/fsnforum</w:t>
      </w:r>
    </w:hyperlink>
  </w:p>
  <w:p w14:paraId="59223CEE" w14:textId="77777777" w:rsidR="00523E6B" w:rsidRPr="008F2ADB" w:rsidRDefault="00523E6B" w:rsidP="008F2A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CAB35F" w14:textId="77777777" w:rsidR="00C77D1F" w:rsidRDefault="00C77D1F" w:rsidP="00D079C6">
      <w:pPr>
        <w:spacing w:after="0"/>
      </w:pPr>
      <w:r>
        <w:separator/>
      </w:r>
    </w:p>
    <w:p w14:paraId="715039D2" w14:textId="77777777" w:rsidR="00C77D1F" w:rsidRDefault="00C77D1F"/>
  </w:footnote>
  <w:footnote w:type="continuationSeparator" w:id="0">
    <w:p w14:paraId="4C1518EF" w14:textId="77777777" w:rsidR="00C77D1F" w:rsidRDefault="00C77D1F" w:rsidP="00D079C6">
      <w:pPr>
        <w:spacing w:after="0"/>
      </w:pPr>
      <w:r>
        <w:continuationSeparator/>
      </w:r>
    </w:p>
    <w:p w14:paraId="606A752B" w14:textId="77777777" w:rsidR="00C77D1F" w:rsidRDefault="00C77D1F"/>
  </w:footnote>
  <w:footnote w:type="continuationNotice" w:id="1">
    <w:p w14:paraId="68F9B158" w14:textId="77777777" w:rsidR="00C77D1F" w:rsidRDefault="00C77D1F">
      <w:pPr>
        <w:spacing w:after="0"/>
      </w:pPr>
    </w:p>
  </w:footnote>
  <w:footnote w:id="2">
    <w:p w14:paraId="3777D49E" w14:textId="6E5B159B" w:rsidR="00221581" w:rsidRPr="00E05F83" w:rsidRDefault="00221581" w:rsidP="00221581">
      <w:pPr>
        <w:spacing w:after="200"/>
        <w:ind w:left="-5" w:right="19"/>
        <w:rPr>
          <w:rFonts w:asciiTheme="majorHAnsi" w:hAnsiTheme="majorHAnsi"/>
        </w:rPr>
      </w:pPr>
      <w:r>
        <w:rPr>
          <w:rStyle w:val="FootnoteReference"/>
        </w:rPr>
        <w:footnoteRef/>
      </w:r>
      <w:r>
        <w:t xml:space="preserve"> </w:t>
      </w:r>
      <w:r w:rsidR="00D401E6" w:rsidRPr="00D401E6">
        <w:rPr>
          <w:rFonts w:asciiTheme="majorHAnsi" w:hAnsiTheme="majorHAnsi" w:cstheme="minorHAnsi"/>
          <w:sz w:val="18"/>
          <w:szCs w:val="18"/>
        </w:rPr>
        <w:t xml:space="preserve">The call for submissions is directly aligned with the thematic components of collective action within FAO's </w:t>
      </w:r>
      <w:proofErr w:type="spellStart"/>
      <w:r w:rsidR="00D401E6" w:rsidRPr="00D401E6">
        <w:rPr>
          <w:rFonts w:asciiTheme="majorHAnsi" w:hAnsiTheme="majorHAnsi" w:cstheme="minorHAnsi"/>
          <w:sz w:val="18"/>
          <w:szCs w:val="18"/>
        </w:rPr>
        <w:t>Programme</w:t>
      </w:r>
      <w:proofErr w:type="spellEnd"/>
      <w:r w:rsidR="00D401E6" w:rsidRPr="00D401E6">
        <w:rPr>
          <w:rFonts w:asciiTheme="majorHAnsi" w:hAnsiTheme="majorHAnsi" w:cstheme="minorHAnsi"/>
          <w:sz w:val="18"/>
          <w:szCs w:val="18"/>
        </w:rPr>
        <w:t xml:space="preserve"> Priority Areas (PPAs), specifically Better Life 1 (Gender Equality and Rural Women’s Empowerment), Better Life 2 (Inclusive Rural Transformation) and Better Life 3 (Agriculture and Food Emergencies). </w:t>
      </w:r>
      <w:r>
        <w:rPr>
          <w:rFonts w:asciiTheme="majorHAnsi" w:hAnsiTheme="majorHAnsi" w:cstheme="minorHAnsi"/>
        </w:rPr>
        <w:t xml:space="preserve"> </w:t>
      </w:r>
      <w:r w:rsidRPr="00734522">
        <w:rPr>
          <w:rFonts w:asciiTheme="majorHAnsi" w:hAnsiTheme="majorHAnsi" w:cstheme="minorHAnsi"/>
        </w:rPr>
        <w:t xml:space="preserve"> </w:t>
      </w:r>
    </w:p>
    <w:p w14:paraId="73EA1A53" w14:textId="0B2473DD" w:rsidR="00221581" w:rsidRPr="00221581" w:rsidRDefault="00221581">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4880" w:type="pct"/>
      <w:tblInd w:w="115" w:type="dxa"/>
      <w:tblBorders>
        <w:insideV w:val="single" w:sz="4" w:space="0" w:color="215868"/>
      </w:tblBorders>
      <w:tblCellMar>
        <w:top w:w="58" w:type="dxa"/>
        <w:left w:w="115" w:type="dxa"/>
        <w:bottom w:w="58" w:type="dxa"/>
        <w:right w:w="115" w:type="dxa"/>
      </w:tblCellMar>
      <w:tblLook w:val="00A0" w:firstRow="1" w:lastRow="0" w:firstColumn="1" w:lastColumn="0" w:noHBand="0" w:noVBand="0"/>
    </w:tblPr>
    <w:tblGrid>
      <w:gridCol w:w="469"/>
      <w:gridCol w:w="8939"/>
    </w:tblGrid>
    <w:tr w:rsidR="00523E6B" w:rsidRPr="00B54A9F" w14:paraId="7DBC5ECB" w14:textId="77777777" w:rsidTr="004E280B">
      <w:tc>
        <w:tcPr>
          <w:tcW w:w="249" w:type="pct"/>
          <w:shd w:val="clear" w:color="auto" w:fill="auto"/>
          <w:vAlign w:val="center"/>
        </w:tcPr>
        <w:p w14:paraId="02C8A6C8" w14:textId="26A5D3FB" w:rsidR="00523E6B" w:rsidRPr="00B01341" w:rsidRDefault="00523E6B" w:rsidP="004E280B">
          <w:pPr>
            <w:pStyle w:val="Header"/>
            <w:jc w:val="center"/>
            <w:rPr>
              <w:color w:val="31849B"/>
              <w:sz w:val="20"/>
              <w:szCs w:val="20"/>
            </w:rPr>
          </w:pPr>
          <w:r w:rsidRPr="00B01341">
            <w:rPr>
              <w:color w:val="31849B"/>
              <w:sz w:val="20"/>
              <w:szCs w:val="20"/>
            </w:rPr>
            <w:fldChar w:fldCharType="begin"/>
          </w:r>
          <w:r w:rsidRPr="00B01341">
            <w:rPr>
              <w:color w:val="31849B"/>
              <w:sz w:val="20"/>
              <w:szCs w:val="20"/>
            </w:rPr>
            <w:instrText xml:space="preserve"> PAGE   \* MERGEFORMAT </w:instrText>
          </w:r>
          <w:r w:rsidRPr="00B01341">
            <w:rPr>
              <w:color w:val="31849B"/>
              <w:sz w:val="20"/>
              <w:szCs w:val="20"/>
            </w:rPr>
            <w:fldChar w:fldCharType="separate"/>
          </w:r>
          <w:r w:rsidR="00444944">
            <w:rPr>
              <w:noProof/>
              <w:color w:val="31849B"/>
              <w:sz w:val="20"/>
              <w:szCs w:val="20"/>
            </w:rPr>
            <w:t>3</w:t>
          </w:r>
          <w:r w:rsidRPr="00B01341">
            <w:rPr>
              <w:color w:val="31849B"/>
              <w:sz w:val="20"/>
              <w:szCs w:val="20"/>
            </w:rPr>
            <w:fldChar w:fldCharType="end"/>
          </w:r>
        </w:p>
      </w:tc>
      <w:tc>
        <w:tcPr>
          <w:tcW w:w="4751" w:type="pct"/>
          <w:shd w:val="clear" w:color="auto" w:fill="auto"/>
        </w:tcPr>
        <w:p w14:paraId="09E16F11" w14:textId="77777777" w:rsidR="00A31F58" w:rsidRPr="00A31F58" w:rsidRDefault="00A31F58" w:rsidP="00A31F58">
          <w:pPr>
            <w:pStyle w:val="top"/>
            <w:rPr>
              <w:lang w:val="en-GB"/>
            </w:rPr>
          </w:pPr>
          <w:r w:rsidRPr="00A31F58">
            <w:rPr>
              <w:lang w:val="en-GB"/>
            </w:rPr>
            <w:t>Community engagement for inclusive rural transformation and gender equality</w:t>
          </w:r>
        </w:p>
        <w:p w14:paraId="66B30B10" w14:textId="286E8C22" w:rsidR="006B1A12" w:rsidRPr="00292D33" w:rsidRDefault="00A31F58" w:rsidP="00A31F58">
          <w:pPr>
            <w:pStyle w:val="top"/>
            <w:rPr>
              <w:lang w:val="en-GB"/>
            </w:rPr>
          </w:pPr>
          <w:r w:rsidRPr="00A31F58">
            <w:rPr>
              <w:lang w:val="en-GB"/>
            </w:rPr>
            <w:t>CALL FOR SUBMISSIONS</w:t>
          </w:r>
        </w:p>
      </w:tc>
    </w:tr>
  </w:tbl>
  <w:p w14:paraId="59EDF489" w14:textId="77777777" w:rsidR="00523E6B" w:rsidRPr="00B54A9F" w:rsidRDefault="00523E6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18B358" w14:textId="390B5E7A" w:rsidR="00523E6B" w:rsidRDefault="00523E6B" w:rsidP="008E48A2">
    <w:pPr>
      <w:pStyle w:val="Header"/>
      <w:jc w:val="left"/>
      <w:rPr>
        <w:b/>
        <w:color w:val="FFFFFF"/>
      </w:rPr>
    </w:pPr>
    <w:r w:rsidRPr="00DC6173">
      <w:t xml:space="preserve"> </w:t>
    </w:r>
    <w:r>
      <w:rPr>
        <w:noProof/>
        <w:lang w:eastAsia="zh-CN"/>
      </w:rPr>
      <w:drawing>
        <wp:inline distT="0" distB="0" distL="0" distR="0" wp14:anchorId="636B534B" wp14:editId="7C99F2FA">
          <wp:extent cx="3767212" cy="719650"/>
          <wp:effectExtent l="0" t="0" r="0" b="0"/>
          <wp:docPr id="251716451" name="Picture 251716451" descr="ESA:FSN Forum:_DESIGN and WEBSITE Verona:01_DOC template:TOPIC NOTE:img:FAO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A:FSN Forum:_DESIGN and WEBSITE Verona:01_DOC template:TOPIC NOTE:img:FAO_e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67212" cy="719650"/>
                  </a:xfrm>
                  <a:prstGeom prst="rect">
                    <a:avLst/>
                  </a:prstGeom>
                  <a:noFill/>
                  <a:ln>
                    <a:noFill/>
                  </a:ln>
                </pic:spPr>
              </pic:pic>
            </a:graphicData>
          </a:graphic>
        </wp:inline>
      </w:drawing>
    </w:r>
  </w:p>
  <w:p w14:paraId="0793EAA9" w14:textId="77777777" w:rsidR="00523E6B" w:rsidRDefault="00523E6B" w:rsidP="00DC6173">
    <w:pPr>
      <w:pStyle w:val="Header"/>
      <w:jc w:val="right"/>
      <w:rPr>
        <w:b/>
        <w:color w:val="FFFFFF"/>
      </w:rPr>
    </w:pPr>
  </w:p>
  <w:p w14:paraId="234566BC" w14:textId="3932FC75" w:rsidR="00523E6B" w:rsidRPr="00242BC8" w:rsidRDefault="00242BC8" w:rsidP="00242BC8">
    <w:pPr>
      <w:pStyle w:val="Heading4"/>
    </w:pPr>
    <w:r>
      <w:rPr>
        <w:noProof/>
        <w:lang w:eastAsia="zh-CN"/>
      </w:rPr>
      <w:drawing>
        <wp:inline distT="0" distB="0" distL="0" distR="0" wp14:anchorId="4BB8E7CA" wp14:editId="70DCC11A">
          <wp:extent cx="6120765" cy="432435"/>
          <wp:effectExtent l="0" t="0" r="0" b="0"/>
          <wp:docPr id="2064207981" name="Picture 2064207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_FSNForum_EN.png"/>
                  <pic:cNvPicPr/>
                </pic:nvPicPr>
                <pic:blipFill>
                  <a:blip r:embed="rId2"/>
                  <a:stretch>
                    <a:fillRect/>
                  </a:stretch>
                </pic:blipFill>
                <pic:spPr>
                  <a:xfrm>
                    <a:off x="0" y="0"/>
                    <a:ext cx="6120765" cy="432435"/>
                  </a:xfrm>
                  <a:prstGeom prst="rect">
                    <a:avLst/>
                  </a:prstGeom>
                </pic:spPr>
              </pic:pic>
            </a:graphicData>
          </a:graphic>
        </wp:inline>
      </w:drawing>
    </w:r>
  </w:p>
  <w:tbl>
    <w:tblPr>
      <w:tblStyle w:val="TableGrid"/>
      <w:tblW w:w="9639" w:type="dxa"/>
      <w:jc w:val="center"/>
      <w:tblBorders>
        <w:top w:val="single" w:sz="8" w:space="0" w:color="31849B" w:themeColor="accent5" w:themeShade="BF"/>
        <w:left w:val="none" w:sz="0" w:space="0" w:color="auto"/>
        <w:bottom w:val="single" w:sz="8" w:space="0" w:color="31849B" w:themeColor="accent5" w:themeShade="BF"/>
        <w:right w:val="none" w:sz="0" w:space="0" w:color="auto"/>
        <w:insideH w:val="single" w:sz="8" w:space="0" w:color="31849B" w:themeColor="accent5" w:themeShade="BF"/>
        <w:insideV w:val="none" w:sz="0" w:space="0" w:color="auto"/>
      </w:tblBorders>
      <w:tblCellMar>
        <w:top w:w="170" w:type="dxa"/>
        <w:bottom w:w="170" w:type="dxa"/>
      </w:tblCellMar>
      <w:tblLook w:val="04A0" w:firstRow="1" w:lastRow="0" w:firstColumn="1" w:lastColumn="0" w:noHBand="0" w:noVBand="1"/>
    </w:tblPr>
    <w:tblGrid>
      <w:gridCol w:w="9639"/>
    </w:tblGrid>
    <w:tr w:rsidR="00523E6B" w:rsidRPr="00EB3574" w14:paraId="17B70A74" w14:textId="77777777" w:rsidTr="36D184D2">
      <w:trPr>
        <w:jc w:val="center"/>
      </w:trPr>
      <w:tc>
        <w:tcPr>
          <w:tcW w:w="9639" w:type="dxa"/>
          <w:shd w:val="clear" w:color="auto" w:fill="DAEEF3" w:themeFill="accent5" w:themeFillTint="33"/>
        </w:tcPr>
        <w:p w14:paraId="2525017E" w14:textId="336956FA" w:rsidR="00523E6B" w:rsidRPr="0043646E" w:rsidRDefault="003F1314" w:rsidP="00562B32">
          <w:pPr>
            <w:pStyle w:val="Heading6"/>
            <w:spacing w:before="0" w:after="0"/>
          </w:pPr>
          <w:r>
            <w:t>TEMPLATE FOR SUBMISSIONS</w:t>
          </w:r>
        </w:p>
      </w:tc>
    </w:tr>
    <w:tr w:rsidR="00523E6B" w:rsidRPr="00EB3574" w14:paraId="36933E01" w14:textId="77777777" w:rsidTr="36D184D2">
      <w:trPr>
        <w:jc w:val="center"/>
      </w:trPr>
      <w:tc>
        <w:tcPr>
          <w:tcW w:w="9639" w:type="dxa"/>
          <w:shd w:val="clear" w:color="auto" w:fill="FFFFFF" w:themeFill="background1"/>
        </w:tcPr>
        <w:p w14:paraId="0A3BE37F" w14:textId="6B76E12F" w:rsidR="00E7714A" w:rsidRPr="00036912" w:rsidRDefault="36D184D2" w:rsidP="36D184D2">
          <w:pPr>
            <w:spacing w:after="0" w:line="276" w:lineRule="auto"/>
            <w:jc w:val="center"/>
            <w:rPr>
              <w:rFonts w:asciiTheme="majorHAnsi" w:hAnsiTheme="majorHAnsi"/>
              <w:b/>
              <w:bCs/>
              <w:color w:val="31849B" w:themeColor="accent5" w:themeShade="BF"/>
              <w:sz w:val="22"/>
            </w:rPr>
          </w:pPr>
          <w:r w:rsidRPr="36D184D2">
            <w:rPr>
              <w:b/>
              <w:bCs/>
            </w:rPr>
            <w:t xml:space="preserve">Call for submissions No. 202 </w:t>
          </w:r>
          <w:r w:rsidRPr="00B655B5">
            <w:rPr>
              <w:rFonts w:ascii="Wingdings" w:hAnsi="Wingdings"/>
              <w:color w:val="31849B" w:themeColor="accent5" w:themeShade="BF"/>
            </w:rPr>
            <w:t></w:t>
          </w:r>
          <w:r w:rsidRPr="36D184D2">
            <w:rPr>
              <w:b/>
              <w:bCs/>
            </w:rPr>
            <w:t xml:space="preserve">  09.10.2024 – 27.11.2024 </w:t>
          </w:r>
          <w:r w:rsidR="00E5730F" w:rsidRPr="00FC119D">
            <w:rPr>
              <w:b/>
              <w:color w:val="31849B" w:themeColor="accent5" w:themeShade="BF"/>
            </w:rPr>
            <w:br/>
          </w:r>
          <w:r w:rsidR="00E5730F" w:rsidRPr="00FC119D">
            <w:rPr>
              <w:noProof/>
              <w:lang w:eastAsia="zh-CN"/>
            </w:rPr>
            <w:drawing>
              <wp:inline distT="0" distB="0" distL="0" distR="0" wp14:anchorId="5C30619E" wp14:editId="471DCD27">
                <wp:extent cx="111760" cy="111760"/>
                <wp:effectExtent l="0" t="0" r="0" b="0"/>
                <wp:docPr id="19353790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sidRPr="00FC119D">
            <w:t xml:space="preserve">  </w:t>
          </w:r>
          <w:hyperlink r:id="rId4" w:history="1">
            <w:r>
              <w:rPr>
                <w:rStyle w:val="Hyperlink"/>
              </w:rPr>
              <w:t>https://www.fao.org/fsnforum/call-submissions/community-engagement-rural-transformation-and-gender-equality</w:t>
            </w:r>
          </w:hyperlink>
        </w:p>
      </w:tc>
    </w:tr>
  </w:tbl>
  <w:p w14:paraId="10645A53" w14:textId="77777777" w:rsidR="00523E6B" w:rsidRPr="006A61D9" w:rsidRDefault="00523E6B" w:rsidP="00B34236">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singleLevel"/>
    <w:tmpl w:val="00000001"/>
    <w:name w:val="WW8Num3"/>
    <w:lvl w:ilvl="0">
      <w:start w:val="1"/>
      <w:numFmt w:val="bullet"/>
      <w:lvlText w:val=""/>
      <w:lvlJc w:val="left"/>
      <w:pPr>
        <w:tabs>
          <w:tab w:val="num" w:pos="0"/>
        </w:tabs>
        <w:ind w:left="720" w:hanging="360"/>
      </w:pPr>
      <w:rPr>
        <w:rFonts w:ascii="Symbol" w:hAnsi="Symbol"/>
      </w:rPr>
    </w:lvl>
  </w:abstractNum>
  <w:abstractNum w:abstractNumId="1" w15:restartNumberingAfterBreak="0">
    <w:nsid w:val="00F97275"/>
    <w:multiLevelType w:val="hybridMultilevel"/>
    <w:tmpl w:val="A7B2E656"/>
    <w:lvl w:ilvl="0" w:tplc="F148DA0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CC6C7E"/>
    <w:multiLevelType w:val="hybridMultilevel"/>
    <w:tmpl w:val="F3C8D1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3614CF3"/>
    <w:multiLevelType w:val="hybridMultilevel"/>
    <w:tmpl w:val="EDD837DE"/>
    <w:lvl w:ilvl="0" w:tplc="8424E404">
      <w:start w:val="1"/>
      <w:numFmt w:val="lowerRoman"/>
      <w:lvlText w:val="(%1)"/>
      <w:lvlJc w:val="left"/>
      <w:pPr>
        <w:ind w:left="720" w:hanging="720"/>
      </w:pPr>
      <w:rPr>
        <w:rFonts w:hint="default"/>
      </w:rPr>
    </w:lvl>
    <w:lvl w:ilvl="1" w:tplc="413607E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333760"/>
    <w:multiLevelType w:val="hybridMultilevel"/>
    <w:tmpl w:val="1A8A9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B92B2E"/>
    <w:multiLevelType w:val="multilevel"/>
    <w:tmpl w:val="9F7CD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C27D71"/>
    <w:multiLevelType w:val="hybridMultilevel"/>
    <w:tmpl w:val="5B3456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A120C16"/>
    <w:multiLevelType w:val="hybridMultilevel"/>
    <w:tmpl w:val="A1FE2A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CFD7745"/>
    <w:multiLevelType w:val="hybridMultilevel"/>
    <w:tmpl w:val="C0228DE6"/>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9" w15:restartNumberingAfterBreak="0">
    <w:nsid w:val="0DE95492"/>
    <w:multiLevelType w:val="hybridMultilevel"/>
    <w:tmpl w:val="C2FE19D2"/>
    <w:lvl w:ilvl="0" w:tplc="6F9A06DE">
      <w:start w:val="1"/>
      <w:numFmt w:val="decimal"/>
      <w:lvlText w:val="%1."/>
      <w:lvlJc w:val="left"/>
      <w:pPr>
        <w:ind w:left="1230" w:hanging="51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116F0568"/>
    <w:multiLevelType w:val="hybridMultilevel"/>
    <w:tmpl w:val="6E5AF6E2"/>
    <w:lvl w:ilvl="0" w:tplc="F148DA04">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38210B5"/>
    <w:multiLevelType w:val="hybridMultilevel"/>
    <w:tmpl w:val="55701F2E"/>
    <w:lvl w:ilvl="0" w:tplc="279251FA">
      <w:numFmt w:val="bullet"/>
      <w:lvlText w:val="-"/>
      <w:lvlJc w:val="left"/>
      <w:pPr>
        <w:ind w:left="1440" w:hanging="360"/>
      </w:pPr>
      <w:rPr>
        <w:rFonts w:ascii="Calibri" w:eastAsia="Calibr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3DE5A3E"/>
    <w:multiLevelType w:val="hybridMultilevel"/>
    <w:tmpl w:val="75302C40"/>
    <w:lvl w:ilvl="0" w:tplc="22DA46A8">
      <w:start w:val="1"/>
      <w:numFmt w:val="bullet"/>
      <w:lvlText w:val=""/>
      <w:lvlJc w:val="left"/>
      <w:pPr>
        <w:ind w:left="720" w:hanging="360"/>
      </w:pPr>
      <w:rPr>
        <w:rFonts w:ascii="Symbol" w:hAnsi="Symbol"/>
      </w:rPr>
    </w:lvl>
    <w:lvl w:ilvl="1" w:tplc="0922A714">
      <w:start w:val="1"/>
      <w:numFmt w:val="bullet"/>
      <w:lvlText w:val=""/>
      <w:lvlJc w:val="left"/>
      <w:pPr>
        <w:ind w:left="720" w:hanging="360"/>
      </w:pPr>
      <w:rPr>
        <w:rFonts w:ascii="Symbol" w:hAnsi="Symbol"/>
      </w:rPr>
    </w:lvl>
    <w:lvl w:ilvl="2" w:tplc="48D8FAE2">
      <w:start w:val="1"/>
      <w:numFmt w:val="bullet"/>
      <w:lvlText w:val=""/>
      <w:lvlJc w:val="left"/>
      <w:pPr>
        <w:ind w:left="720" w:hanging="360"/>
      </w:pPr>
      <w:rPr>
        <w:rFonts w:ascii="Symbol" w:hAnsi="Symbol"/>
      </w:rPr>
    </w:lvl>
    <w:lvl w:ilvl="3" w:tplc="4DD2E068">
      <w:start w:val="1"/>
      <w:numFmt w:val="bullet"/>
      <w:lvlText w:val=""/>
      <w:lvlJc w:val="left"/>
      <w:pPr>
        <w:ind w:left="720" w:hanging="360"/>
      </w:pPr>
      <w:rPr>
        <w:rFonts w:ascii="Symbol" w:hAnsi="Symbol"/>
      </w:rPr>
    </w:lvl>
    <w:lvl w:ilvl="4" w:tplc="7EBA236E">
      <w:start w:val="1"/>
      <w:numFmt w:val="bullet"/>
      <w:lvlText w:val=""/>
      <w:lvlJc w:val="left"/>
      <w:pPr>
        <w:ind w:left="720" w:hanging="360"/>
      </w:pPr>
      <w:rPr>
        <w:rFonts w:ascii="Symbol" w:hAnsi="Symbol"/>
      </w:rPr>
    </w:lvl>
    <w:lvl w:ilvl="5" w:tplc="9C7252CC">
      <w:start w:val="1"/>
      <w:numFmt w:val="bullet"/>
      <w:lvlText w:val=""/>
      <w:lvlJc w:val="left"/>
      <w:pPr>
        <w:ind w:left="720" w:hanging="360"/>
      </w:pPr>
      <w:rPr>
        <w:rFonts w:ascii="Symbol" w:hAnsi="Symbol"/>
      </w:rPr>
    </w:lvl>
    <w:lvl w:ilvl="6" w:tplc="F6F25042">
      <w:start w:val="1"/>
      <w:numFmt w:val="bullet"/>
      <w:lvlText w:val=""/>
      <w:lvlJc w:val="left"/>
      <w:pPr>
        <w:ind w:left="720" w:hanging="360"/>
      </w:pPr>
      <w:rPr>
        <w:rFonts w:ascii="Symbol" w:hAnsi="Symbol"/>
      </w:rPr>
    </w:lvl>
    <w:lvl w:ilvl="7" w:tplc="8DC08778">
      <w:start w:val="1"/>
      <w:numFmt w:val="bullet"/>
      <w:lvlText w:val=""/>
      <w:lvlJc w:val="left"/>
      <w:pPr>
        <w:ind w:left="720" w:hanging="360"/>
      </w:pPr>
      <w:rPr>
        <w:rFonts w:ascii="Symbol" w:hAnsi="Symbol"/>
      </w:rPr>
    </w:lvl>
    <w:lvl w:ilvl="8" w:tplc="B03A362C">
      <w:start w:val="1"/>
      <w:numFmt w:val="bullet"/>
      <w:lvlText w:val=""/>
      <w:lvlJc w:val="left"/>
      <w:pPr>
        <w:ind w:left="720" w:hanging="360"/>
      </w:pPr>
      <w:rPr>
        <w:rFonts w:ascii="Symbol" w:hAnsi="Symbol"/>
      </w:rPr>
    </w:lvl>
  </w:abstractNum>
  <w:abstractNum w:abstractNumId="13" w15:restartNumberingAfterBreak="0">
    <w:nsid w:val="15592A16"/>
    <w:multiLevelType w:val="hybridMultilevel"/>
    <w:tmpl w:val="6E5E997A"/>
    <w:lvl w:ilvl="0" w:tplc="F148DA0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7A71D7B"/>
    <w:multiLevelType w:val="hybridMultilevel"/>
    <w:tmpl w:val="8174E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897211A"/>
    <w:multiLevelType w:val="hybridMultilevel"/>
    <w:tmpl w:val="E228CDDC"/>
    <w:lvl w:ilvl="0" w:tplc="B7ACB032">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9DD5C0B"/>
    <w:multiLevelType w:val="hybridMultilevel"/>
    <w:tmpl w:val="D2744CB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1C4C533E"/>
    <w:multiLevelType w:val="hybridMultilevel"/>
    <w:tmpl w:val="1F3ED5FA"/>
    <w:lvl w:ilvl="0" w:tplc="D194948A">
      <w:numFmt w:val="bullet"/>
      <w:lvlText w:val="•"/>
      <w:lvlJc w:val="left"/>
      <w:pPr>
        <w:ind w:left="1080" w:hanging="72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D07402D"/>
    <w:multiLevelType w:val="hybridMultilevel"/>
    <w:tmpl w:val="D6FAEA2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E2D4F8E"/>
    <w:multiLevelType w:val="hybridMultilevel"/>
    <w:tmpl w:val="98045A06"/>
    <w:lvl w:ilvl="0" w:tplc="0410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1E5F63EC"/>
    <w:multiLevelType w:val="hybridMultilevel"/>
    <w:tmpl w:val="3C8A06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F941F95"/>
    <w:multiLevelType w:val="hybridMultilevel"/>
    <w:tmpl w:val="060E84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233B3813"/>
    <w:multiLevelType w:val="hybridMultilevel"/>
    <w:tmpl w:val="55668F06"/>
    <w:lvl w:ilvl="0" w:tplc="F148DA04">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23692CE9"/>
    <w:multiLevelType w:val="hybridMultilevel"/>
    <w:tmpl w:val="1B8AFFD0"/>
    <w:lvl w:ilvl="0" w:tplc="BAF03198">
      <w:numFmt w:val="bullet"/>
      <w:lvlText w:val="-"/>
      <w:lvlJc w:val="left"/>
      <w:pPr>
        <w:ind w:left="1080" w:hanging="360"/>
      </w:pPr>
      <w:rPr>
        <w:rFonts w:ascii="Cambria" w:eastAsia="Times New Roman" w:hAnsi="Cambria"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27C45189"/>
    <w:multiLevelType w:val="hybridMultilevel"/>
    <w:tmpl w:val="535085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285F71CC"/>
    <w:multiLevelType w:val="hybridMultilevel"/>
    <w:tmpl w:val="DE9A6E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2B190A8D"/>
    <w:multiLevelType w:val="hybridMultilevel"/>
    <w:tmpl w:val="C4E4D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C852C87"/>
    <w:multiLevelType w:val="hybridMultilevel"/>
    <w:tmpl w:val="CB0E6E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C976470"/>
    <w:multiLevelType w:val="hybridMultilevel"/>
    <w:tmpl w:val="BD04E826"/>
    <w:lvl w:ilvl="0" w:tplc="FFFFFFFF">
      <w:start w:val="1"/>
      <w:numFmt w:val="bullet"/>
      <w:lvlText w:val=""/>
      <w:lvlJc w:val="left"/>
      <w:pPr>
        <w:ind w:left="360" w:hanging="360"/>
      </w:pPr>
      <w:rPr>
        <w:rFonts w:ascii="Symbol" w:hAnsi="Symbol" w:hint="default"/>
      </w:rPr>
    </w:lvl>
    <w:lvl w:ilvl="1" w:tplc="F148DA04">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9" w15:restartNumberingAfterBreak="0">
    <w:nsid w:val="2D57175F"/>
    <w:multiLevelType w:val="hybridMultilevel"/>
    <w:tmpl w:val="6B8AFC48"/>
    <w:lvl w:ilvl="0" w:tplc="F148DA04">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0" w15:restartNumberingAfterBreak="0">
    <w:nsid w:val="2D6D6740"/>
    <w:multiLevelType w:val="hybridMultilevel"/>
    <w:tmpl w:val="9B7A2AB6"/>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31" w15:restartNumberingAfterBreak="0">
    <w:nsid w:val="2E437749"/>
    <w:multiLevelType w:val="multilevel"/>
    <w:tmpl w:val="FD345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EE83443"/>
    <w:multiLevelType w:val="hybridMultilevel"/>
    <w:tmpl w:val="7A208BE4"/>
    <w:lvl w:ilvl="0" w:tplc="213437C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FB55DCA"/>
    <w:multiLevelType w:val="hybridMultilevel"/>
    <w:tmpl w:val="3E28D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60C2ECA"/>
    <w:multiLevelType w:val="hybridMultilevel"/>
    <w:tmpl w:val="564C2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64C3FB2"/>
    <w:multiLevelType w:val="hybridMultilevel"/>
    <w:tmpl w:val="6B0408A0"/>
    <w:lvl w:ilvl="0" w:tplc="5DE44A34">
      <w:start w:val="1"/>
      <w:numFmt w:val="decimal"/>
      <w:lvlText w:val="%1."/>
      <w:lvlJc w:val="left"/>
      <w:pPr>
        <w:ind w:left="720" w:hanging="360"/>
      </w:pPr>
    </w:lvl>
    <w:lvl w:ilvl="1" w:tplc="17AA2EA2">
      <w:start w:val="1"/>
      <w:numFmt w:val="lowerLetter"/>
      <w:lvlText w:val="%2."/>
      <w:lvlJc w:val="left"/>
      <w:pPr>
        <w:ind w:left="1440" w:hanging="360"/>
      </w:pPr>
    </w:lvl>
    <w:lvl w:ilvl="2" w:tplc="517675F2">
      <w:start w:val="1"/>
      <w:numFmt w:val="lowerRoman"/>
      <w:lvlText w:val="%3."/>
      <w:lvlJc w:val="right"/>
      <w:pPr>
        <w:ind w:left="2160" w:hanging="180"/>
      </w:pPr>
    </w:lvl>
    <w:lvl w:ilvl="3" w:tplc="37C27670">
      <w:start w:val="1"/>
      <w:numFmt w:val="decimal"/>
      <w:lvlText w:val="%4."/>
      <w:lvlJc w:val="left"/>
      <w:pPr>
        <w:ind w:left="2880" w:hanging="360"/>
      </w:pPr>
    </w:lvl>
    <w:lvl w:ilvl="4" w:tplc="0B36837E">
      <w:start w:val="1"/>
      <w:numFmt w:val="lowerLetter"/>
      <w:lvlText w:val="%5."/>
      <w:lvlJc w:val="left"/>
      <w:pPr>
        <w:ind w:left="3600" w:hanging="360"/>
      </w:pPr>
    </w:lvl>
    <w:lvl w:ilvl="5" w:tplc="FCDABC5A">
      <w:start w:val="1"/>
      <w:numFmt w:val="lowerRoman"/>
      <w:lvlText w:val="%6."/>
      <w:lvlJc w:val="right"/>
      <w:pPr>
        <w:ind w:left="4320" w:hanging="180"/>
      </w:pPr>
    </w:lvl>
    <w:lvl w:ilvl="6" w:tplc="45C61CCE">
      <w:start w:val="1"/>
      <w:numFmt w:val="decimal"/>
      <w:lvlText w:val="%7."/>
      <w:lvlJc w:val="left"/>
      <w:pPr>
        <w:ind w:left="5040" w:hanging="360"/>
      </w:pPr>
    </w:lvl>
    <w:lvl w:ilvl="7" w:tplc="8E164688">
      <w:start w:val="1"/>
      <w:numFmt w:val="lowerLetter"/>
      <w:lvlText w:val="%8."/>
      <w:lvlJc w:val="left"/>
      <w:pPr>
        <w:ind w:left="5760" w:hanging="360"/>
      </w:pPr>
    </w:lvl>
    <w:lvl w:ilvl="8" w:tplc="5B007E84">
      <w:start w:val="1"/>
      <w:numFmt w:val="lowerRoman"/>
      <w:lvlText w:val="%9."/>
      <w:lvlJc w:val="right"/>
      <w:pPr>
        <w:ind w:left="6480" w:hanging="180"/>
      </w:pPr>
    </w:lvl>
  </w:abstractNum>
  <w:abstractNum w:abstractNumId="36" w15:restartNumberingAfterBreak="0">
    <w:nsid w:val="434D23BA"/>
    <w:multiLevelType w:val="hybridMultilevel"/>
    <w:tmpl w:val="C3809634"/>
    <w:lvl w:ilvl="0" w:tplc="B7ACB032">
      <w:numFmt w:val="bullet"/>
      <w:lvlText w:val="-"/>
      <w:lvlJc w:val="left"/>
      <w:pPr>
        <w:ind w:left="1080" w:hanging="360"/>
      </w:pPr>
      <w:rPr>
        <w:rFonts w:ascii="Times New Roman" w:eastAsia="Times New Roman" w:hAnsi="Times New Roman" w:cs="Times New Roman" w:hint="default"/>
        <w:b/>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7" w15:restartNumberingAfterBreak="0">
    <w:nsid w:val="43585346"/>
    <w:multiLevelType w:val="hybridMultilevel"/>
    <w:tmpl w:val="E1A2B7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49A86686"/>
    <w:multiLevelType w:val="hybridMultilevel"/>
    <w:tmpl w:val="DDA0C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9DF2D69"/>
    <w:multiLevelType w:val="hybridMultilevel"/>
    <w:tmpl w:val="1108B45E"/>
    <w:lvl w:ilvl="0" w:tplc="0D1E8C20">
      <w:start w:val="1"/>
      <w:numFmt w:val="decimal"/>
      <w:lvlText w:val="%1."/>
      <w:lvlJc w:val="left"/>
      <w:pPr>
        <w:ind w:left="720" w:hanging="360"/>
      </w:pPr>
      <w:rPr>
        <w:rFonts w:eastAsia="Times New Roman"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4F9B2684"/>
    <w:multiLevelType w:val="multilevel"/>
    <w:tmpl w:val="9B662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18D4ABF"/>
    <w:multiLevelType w:val="hybridMultilevel"/>
    <w:tmpl w:val="B1FC9042"/>
    <w:lvl w:ilvl="0" w:tplc="F148DA0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568D2B20"/>
    <w:multiLevelType w:val="hybridMultilevel"/>
    <w:tmpl w:val="330CA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A1EDD23"/>
    <w:multiLevelType w:val="hybridMultilevel"/>
    <w:tmpl w:val="F3EE9032"/>
    <w:lvl w:ilvl="0" w:tplc="68446708">
      <w:start w:val="1"/>
      <w:numFmt w:val="bullet"/>
      <w:lvlText w:val=""/>
      <w:lvlJc w:val="left"/>
      <w:pPr>
        <w:ind w:left="720" w:hanging="360"/>
      </w:pPr>
      <w:rPr>
        <w:rFonts w:ascii="Symbol" w:hAnsi="Symbol" w:hint="default"/>
      </w:rPr>
    </w:lvl>
    <w:lvl w:ilvl="1" w:tplc="3C2E1926">
      <w:start w:val="1"/>
      <w:numFmt w:val="bullet"/>
      <w:lvlText w:val="o"/>
      <w:lvlJc w:val="left"/>
      <w:pPr>
        <w:ind w:left="1440" w:hanging="360"/>
      </w:pPr>
      <w:rPr>
        <w:rFonts w:ascii="Courier New" w:hAnsi="Courier New" w:hint="default"/>
      </w:rPr>
    </w:lvl>
    <w:lvl w:ilvl="2" w:tplc="27CAB4B2">
      <w:start w:val="1"/>
      <w:numFmt w:val="bullet"/>
      <w:lvlText w:val=""/>
      <w:lvlJc w:val="left"/>
      <w:pPr>
        <w:ind w:left="2160" w:hanging="360"/>
      </w:pPr>
      <w:rPr>
        <w:rFonts w:ascii="Wingdings" w:hAnsi="Wingdings" w:hint="default"/>
      </w:rPr>
    </w:lvl>
    <w:lvl w:ilvl="3" w:tplc="BE0A1944">
      <w:start w:val="1"/>
      <w:numFmt w:val="bullet"/>
      <w:lvlText w:val=""/>
      <w:lvlJc w:val="left"/>
      <w:pPr>
        <w:ind w:left="2880" w:hanging="360"/>
      </w:pPr>
      <w:rPr>
        <w:rFonts w:ascii="Symbol" w:hAnsi="Symbol" w:hint="default"/>
      </w:rPr>
    </w:lvl>
    <w:lvl w:ilvl="4" w:tplc="B470CA30">
      <w:start w:val="1"/>
      <w:numFmt w:val="bullet"/>
      <w:lvlText w:val="o"/>
      <w:lvlJc w:val="left"/>
      <w:pPr>
        <w:ind w:left="3600" w:hanging="360"/>
      </w:pPr>
      <w:rPr>
        <w:rFonts w:ascii="Courier New" w:hAnsi="Courier New" w:hint="default"/>
      </w:rPr>
    </w:lvl>
    <w:lvl w:ilvl="5" w:tplc="2D0684C4">
      <w:start w:val="1"/>
      <w:numFmt w:val="bullet"/>
      <w:lvlText w:val=""/>
      <w:lvlJc w:val="left"/>
      <w:pPr>
        <w:ind w:left="4320" w:hanging="360"/>
      </w:pPr>
      <w:rPr>
        <w:rFonts w:ascii="Wingdings" w:hAnsi="Wingdings" w:hint="default"/>
      </w:rPr>
    </w:lvl>
    <w:lvl w:ilvl="6" w:tplc="D16CADD6">
      <w:start w:val="1"/>
      <w:numFmt w:val="bullet"/>
      <w:lvlText w:val=""/>
      <w:lvlJc w:val="left"/>
      <w:pPr>
        <w:ind w:left="5040" w:hanging="360"/>
      </w:pPr>
      <w:rPr>
        <w:rFonts w:ascii="Symbol" w:hAnsi="Symbol" w:hint="default"/>
      </w:rPr>
    </w:lvl>
    <w:lvl w:ilvl="7" w:tplc="786E7CB8">
      <w:start w:val="1"/>
      <w:numFmt w:val="bullet"/>
      <w:lvlText w:val="o"/>
      <w:lvlJc w:val="left"/>
      <w:pPr>
        <w:ind w:left="5760" w:hanging="360"/>
      </w:pPr>
      <w:rPr>
        <w:rFonts w:ascii="Courier New" w:hAnsi="Courier New" w:hint="default"/>
      </w:rPr>
    </w:lvl>
    <w:lvl w:ilvl="8" w:tplc="3BBAB08E">
      <w:start w:val="1"/>
      <w:numFmt w:val="bullet"/>
      <w:lvlText w:val=""/>
      <w:lvlJc w:val="left"/>
      <w:pPr>
        <w:ind w:left="6480" w:hanging="360"/>
      </w:pPr>
      <w:rPr>
        <w:rFonts w:ascii="Wingdings" w:hAnsi="Wingdings" w:hint="default"/>
      </w:rPr>
    </w:lvl>
  </w:abstractNum>
  <w:abstractNum w:abstractNumId="44" w15:restartNumberingAfterBreak="0">
    <w:nsid w:val="5B0046B5"/>
    <w:multiLevelType w:val="hybridMultilevel"/>
    <w:tmpl w:val="24CAA666"/>
    <w:lvl w:ilvl="0" w:tplc="213437C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B1C7C0F"/>
    <w:multiLevelType w:val="hybridMultilevel"/>
    <w:tmpl w:val="08981E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5B633B40"/>
    <w:multiLevelType w:val="hybridMultilevel"/>
    <w:tmpl w:val="DAC07766"/>
    <w:lvl w:ilvl="0" w:tplc="213437C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C3647E7"/>
    <w:multiLevelType w:val="hybridMultilevel"/>
    <w:tmpl w:val="FAB226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5FFA4880"/>
    <w:multiLevelType w:val="multilevel"/>
    <w:tmpl w:val="B960232A"/>
    <w:lvl w:ilvl="0">
      <w:start w:val="1"/>
      <w:numFmt w:val="decimal"/>
      <w:pStyle w:val="NewPara"/>
      <w:lvlText w:val="%1."/>
      <w:lvlJc w:val="left"/>
      <w:pPr>
        <w:ind w:left="0" w:firstLine="0"/>
      </w:pPr>
      <w:rPr>
        <w:rFonts w:ascii="Times New Roman" w:hAnsi="Times New Roman" w:cs="Akhbar MT" w:hint="default"/>
        <w:b w:val="0"/>
        <w:bCs w:val="0"/>
        <w:i w:val="0"/>
        <w:iCs w:val="0"/>
        <w:sz w:val="22"/>
        <w:szCs w:val="22"/>
      </w:rPr>
    </w:lvl>
    <w:lvl w:ilvl="1">
      <w:start w:val="1"/>
      <w:numFmt w:val="lowerLetter"/>
      <w:lvlText w:val="%2."/>
      <w:lvlJc w:val="left"/>
      <w:pPr>
        <w:ind w:left="720" w:firstLine="0"/>
      </w:pPr>
    </w:lvl>
    <w:lvl w:ilvl="2">
      <w:start w:val="1"/>
      <w:numFmt w:val="lowerRoman"/>
      <w:lvlText w:val="%3."/>
      <w:lvlJc w:val="right"/>
      <w:pPr>
        <w:ind w:left="1620" w:firstLine="0"/>
      </w:pPr>
    </w:lvl>
    <w:lvl w:ilvl="3">
      <w:start w:val="1"/>
      <w:numFmt w:val="decimal"/>
      <w:lvlText w:val="%4."/>
      <w:lvlJc w:val="left"/>
      <w:pPr>
        <w:ind w:left="2160" w:firstLine="0"/>
      </w:pPr>
    </w:lvl>
    <w:lvl w:ilvl="4">
      <w:start w:val="1"/>
      <w:numFmt w:val="lowerLetter"/>
      <w:lvlText w:val="%5."/>
      <w:lvlJc w:val="left"/>
      <w:pPr>
        <w:ind w:left="2880" w:firstLine="0"/>
      </w:pPr>
    </w:lvl>
    <w:lvl w:ilvl="5">
      <w:start w:val="1"/>
      <w:numFmt w:val="lowerRoman"/>
      <w:lvlText w:val="%6."/>
      <w:lvlJc w:val="right"/>
      <w:pPr>
        <w:ind w:left="3780" w:firstLine="0"/>
      </w:pPr>
    </w:lvl>
    <w:lvl w:ilvl="6" w:tentative="1">
      <w:start w:val="1"/>
      <w:numFmt w:val="decimal"/>
      <w:lvlText w:val="%7."/>
      <w:lvlJc w:val="left"/>
      <w:pPr>
        <w:ind w:left="4320" w:firstLine="0"/>
      </w:pPr>
    </w:lvl>
    <w:lvl w:ilvl="7" w:tentative="1">
      <w:start w:val="1"/>
      <w:numFmt w:val="lowerLetter"/>
      <w:lvlText w:val="%8."/>
      <w:lvlJc w:val="left"/>
      <w:pPr>
        <w:ind w:left="5040" w:firstLine="0"/>
      </w:pPr>
    </w:lvl>
    <w:lvl w:ilvl="8" w:tentative="1">
      <w:start w:val="1"/>
      <w:numFmt w:val="lowerRoman"/>
      <w:lvlText w:val="%9."/>
      <w:lvlJc w:val="right"/>
      <w:pPr>
        <w:ind w:left="5940" w:firstLine="0"/>
      </w:pPr>
    </w:lvl>
  </w:abstractNum>
  <w:abstractNum w:abstractNumId="49" w15:restartNumberingAfterBreak="0">
    <w:nsid w:val="60270974"/>
    <w:multiLevelType w:val="hybridMultilevel"/>
    <w:tmpl w:val="C16021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2E4211E"/>
    <w:multiLevelType w:val="hybridMultilevel"/>
    <w:tmpl w:val="FC8C4B22"/>
    <w:lvl w:ilvl="0" w:tplc="61AA17F0">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634B0C52"/>
    <w:multiLevelType w:val="hybridMultilevel"/>
    <w:tmpl w:val="DC02EE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64D913AD"/>
    <w:multiLevelType w:val="multilevel"/>
    <w:tmpl w:val="20A2553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3" w15:restartNumberingAfterBreak="0">
    <w:nsid w:val="66117020"/>
    <w:multiLevelType w:val="hybridMultilevel"/>
    <w:tmpl w:val="8F96E476"/>
    <w:lvl w:ilvl="0" w:tplc="B7ACB032">
      <w:numFmt w:val="bullet"/>
      <w:lvlText w:val="-"/>
      <w:lvlJc w:val="left"/>
      <w:pPr>
        <w:ind w:left="360" w:hanging="360"/>
      </w:pPr>
      <w:rPr>
        <w:rFonts w:ascii="Times New Roman" w:eastAsia="Times New Roman" w:hAnsi="Times New Roman" w:cs="Times New Roman"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6E882D36"/>
    <w:multiLevelType w:val="hybridMultilevel"/>
    <w:tmpl w:val="7AA0F00A"/>
    <w:lvl w:ilvl="0" w:tplc="FFFFFFFF">
      <w:start w:val="1"/>
      <w:numFmt w:val="decimal"/>
      <w:pStyle w:val="ListParagraph"/>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720C7A8C"/>
    <w:multiLevelType w:val="hybridMultilevel"/>
    <w:tmpl w:val="6B003D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3433024"/>
    <w:multiLevelType w:val="hybridMultilevel"/>
    <w:tmpl w:val="908A98C8"/>
    <w:lvl w:ilvl="0" w:tplc="02282054">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15:restartNumberingAfterBreak="0">
    <w:nsid w:val="759930BD"/>
    <w:multiLevelType w:val="hybridMultilevel"/>
    <w:tmpl w:val="23746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746027E"/>
    <w:multiLevelType w:val="hybridMultilevel"/>
    <w:tmpl w:val="D0365B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94E6CF9"/>
    <w:multiLevelType w:val="hybridMultilevel"/>
    <w:tmpl w:val="D8D4EF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7A7958DE"/>
    <w:multiLevelType w:val="hybridMultilevel"/>
    <w:tmpl w:val="1B14568E"/>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61" w15:restartNumberingAfterBreak="0">
    <w:nsid w:val="7CC67CC4"/>
    <w:multiLevelType w:val="hybridMultilevel"/>
    <w:tmpl w:val="C0202180"/>
    <w:lvl w:ilvl="0" w:tplc="213437C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13821456">
    <w:abstractNumId w:val="35"/>
  </w:num>
  <w:num w:numId="2" w16cid:durableId="2075270848">
    <w:abstractNumId w:val="43"/>
  </w:num>
  <w:num w:numId="3" w16cid:durableId="1615939481">
    <w:abstractNumId w:val="46"/>
  </w:num>
  <w:num w:numId="4" w16cid:durableId="628517395">
    <w:abstractNumId w:val="24"/>
  </w:num>
  <w:num w:numId="5" w16cid:durableId="201329444">
    <w:abstractNumId w:val="61"/>
  </w:num>
  <w:num w:numId="6" w16cid:durableId="1290430449">
    <w:abstractNumId w:val="33"/>
  </w:num>
  <w:num w:numId="7" w16cid:durableId="1578975509">
    <w:abstractNumId w:val="15"/>
  </w:num>
  <w:num w:numId="8" w16cid:durableId="360204897">
    <w:abstractNumId w:val="42"/>
  </w:num>
  <w:num w:numId="9" w16cid:durableId="353961630">
    <w:abstractNumId w:val="17"/>
  </w:num>
  <w:num w:numId="10" w16cid:durableId="1950426596">
    <w:abstractNumId w:val="19"/>
  </w:num>
  <w:num w:numId="11" w16cid:durableId="1535574763">
    <w:abstractNumId w:val="36"/>
  </w:num>
  <w:num w:numId="12" w16cid:durableId="1638140701">
    <w:abstractNumId w:val="44"/>
  </w:num>
  <w:num w:numId="13" w16cid:durableId="569773292">
    <w:abstractNumId w:val="31"/>
  </w:num>
  <w:num w:numId="14" w16cid:durableId="1838182409">
    <w:abstractNumId w:val="44"/>
  </w:num>
  <w:num w:numId="15" w16cid:durableId="615411719">
    <w:abstractNumId w:val="53"/>
  </w:num>
  <w:num w:numId="16" w16cid:durableId="762844185">
    <w:abstractNumId w:val="9"/>
  </w:num>
  <w:num w:numId="17" w16cid:durableId="2001612541">
    <w:abstractNumId w:val="54"/>
  </w:num>
  <w:num w:numId="18" w16cid:durableId="235820779">
    <w:abstractNumId w:val="18"/>
  </w:num>
  <w:num w:numId="19" w16cid:durableId="1303542548">
    <w:abstractNumId w:val="26"/>
  </w:num>
  <w:num w:numId="20" w16cid:durableId="489564370">
    <w:abstractNumId w:val="55"/>
  </w:num>
  <w:num w:numId="21" w16cid:durableId="1164009506">
    <w:abstractNumId w:val="7"/>
  </w:num>
  <w:num w:numId="22" w16cid:durableId="1453554568">
    <w:abstractNumId w:val="60"/>
  </w:num>
  <w:num w:numId="23" w16cid:durableId="1649284876">
    <w:abstractNumId w:val="30"/>
  </w:num>
  <w:num w:numId="24" w16cid:durableId="1293636994">
    <w:abstractNumId w:val="8"/>
  </w:num>
  <w:num w:numId="25" w16cid:durableId="175959279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808978084">
    <w:abstractNumId w:val="48"/>
  </w:num>
  <w:num w:numId="27" w16cid:durableId="1231693545">
    <w:abstractNumId w:val="38"/>
  </w:num>
  <w:num w:numId="28" w16cid:durableId="1246888715">
    <w:abstractNumId w:val="21"/>
  </w:num>
  <w:num w:numId="29" w16cid:durableId="1561091893">
    <w:abstractNumId w:val="11"/>
  </w:num>
  <w:num w:numId="30" w16cid:durableId="1900630612">
    <w:abstractNumId w:val="2"/>
  </w:num>
  <w:num w:numId="31" w16cid:durableId="818232262">
    <w:abstractNumId w:val="58"/>
  </w:num>
  <w:num w:numId="32" w16cid:durableId="1524175473">
    <w:abstractNumId w:val="14"/>
  </w:num>
  <w:num w:numId="33" w16cid:durableId="656374751">
    <w:abstractNumId w:val="4"/>
  </w:num>
  <w:num w:numId="34" w16cid:durableId="1976565846">
    <w:abstractNumId w:val="25"/>
  </w:num>
  <w:num w:numId="35" w16cid:durableId="1642342122">
    <w:abstractNumId w:val="59"/>
  </w:num>
  <w:num w:numId="36" w16cid:durableId="1360005603">
    <w:abstractNumId w:val="27"/>
  </w:num>
  <w:num w:numId="37" w16cid:durableId="44183247">
    <w:abstractNumId w:val="49"/>
  </w:num>
  <w:num w:numId="38" w16cid:durableId="210584092">
    <w:abstractNumId w:val="20"/>
  </w:num>
  <w:num w:numId="39" w16cid:durableId="270279675">
    <w:abstractNumId w:val="32"/>
  </w:num>
  <w:num w:numId="40" w16cid:durableId="404646066">
    <w:abstractNumId w:val="34"/>
  </w:num>
  <w:num w:numId="41" w16cid:durableId="558245302">
    <w:abstractNumId w:val="3"/>
  </w:num>
  <w:num w:numId="42" w16cid:durableId="362167646">
    <w:abstractNumId w:val="56"/>
  </w:num>
  <w:num w:numId="43" w16cid:durableId="327291698">
    <w:abstractNumId w:val="39"/>
  </w:num>
  <w:num w:numId="44" w16cid:durableId="1410154838">
    <w:abstractNumId w:val="52"/>
  </w:num>
  <w:num w:numId="45" w16cid:durableId="2021813675">
    <w:abstractNumId w:val="45"/>
  </w:num>
  <w:num w:numId="46" w16cid:durableId="264119054">
    <w:abstractNumId w:val="47"/>
  </w:num>
  <w:num w:numId="47" w16cid:durableId="672148500">
    <w:abstractNumId w:val="37"/>
  </w:num>
  <w:num w:numId="48" w16cid:durableId="216550220">
    <w:abstractNumId w:val="51"/>
  </w:num>
  <w:num w:numId="49" w16cid:durableId="1182011966">
    <w:abstractNumId w:val="6"/>
  </w:num>
  <w:num w:numId="50" w16cid:durableId="1412389189">
    <w:abstractNumId w:val="50"/>
  </w:num>
  <w:num w:numId="51" w16cid:durableId="1683429226">
    <w:abstractNumId w:val="12"/>
  </w:num>
  <w:num w:numId="52" w16cid:durableId="1886482629">
    <w:abstractNumId w:val="57"/>
  </w:num>
  <w:num w:numId="53" w16cid:durableId="1424767427">
    <w:abstractNumId w:val="29"/>
  </w:num>
  <w:num w:numId="54" w16cid:durableId="1201044306">
    <w:abstractNumId w:val="5"/>
  </w:num>
  <w:num w:numId="55" w16cid:durableId="471675924">
    <w:abstractNumId w:val="40"/>
  </w:num>
  <w:num w:numId="56" w16cid:durableId="1696880535">
    <w:abstractNumId w:val="10"/>
  </w:num>
  <w:num w:numId="57" w16cid:durableId="1715542467">
    <w:abstractNumId w:val="13"/>
  </w:num>
  <w:num w:numId="58" w16cid:durableId="1498619579">
    <w:abstractNumId w:val="28"/>
  </w:num>
  <w:num w:numId="59" w16cid:durableId="330067458">
    <w:abstractNumId w:val="1"/>
  </w:num>
  <w:num w:numId="60" w16cid:durableId="327438412">
    <w:abstractNumId w:val="54"/>
  </w:num>
  <w:num w:numId="61" w16cid:durableId="497160052">
    <w:abstractNumId w:val="54"/>
  </w:num>
  <w:num w:numId="62" w16cid:durableId="1677003236">
    <w:abstractNumId w:val="22"/>
  </w:num>
  <w:num w:numId="63" w16cid:durableId="1184322000">
    <w:abstractNumId w:val="41"/>
  </w:num>
  <w:num w:numId="64" w16cid:durableId="990597737">
    <w:abstractNumId w:val="2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activeWritingStyle w:appName="MSWord" w:lang="ru-RU" w:vendorID="64" w:dllVersion="0" w:nlCheck="1" w:checkStyle="0"/>
  <w:activeWritingStyle w:appName="MSWord" w:lang="en-GB" w:vendorID="64" w:dllVersion="0" w:nlCheck="1" w:checkStyle="0"/>
  <w:activeWritingStyle w:appName="MSWord" w:lang="en-US" w:vendorID="64" w:dllVersion="0" w:nlCheck="1" w:checkStyle="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9C6"/>
    <w:rsid w:val="000008B1"/>
    <w:rsid w:val="00000D64"/>
    <w:rsid w:val="000043AB"/>
    <w:rsid w:val="000055F3"/>
    <w:rsid w:val="00005B86"/>
    <w:rsid w:val="00006130"/>
    <w:rsid w:val="000066A6"/>
    <w:rsid w:val="00007716"/>
    <w:rsid w:val="00013288"/>
    <w:rsid w:val="00013E09"/>
    <w:rsid w:val="0001444D"/>
    <w:rsid w:val="00015040"/>
    <w:rsid w:val="000156F2"/>
    <w:rsid w:val="00016690"/>
    <w:rsid w:val="000172B3"/>
    <w:rsid w:val="000227C7"/>
    <w:rsid w:val="00022BC4"/>
    <w:rsid w:val="00024193"/>
    <w:rsid w:val="00024380"/>
    <w:rsid w:val="00025F78"/>
    <w:rsid w:val="00025F9F"/>
    <w:rsid w:val="0003099D"/>
    <w:rsid w:val="000317B0"/>
    <w:rsid w:val="00032C69"/>
    <w:rsid w:val="00034100"/>
    <w:rsid w:val="000367B6"/>
    <w:rsid w:val="00036912"/>
    <w:rsid w:val="00037863"/>
    <w:rsid w:val="000411F2"/>
    <w:rsid w:val="000421C7"/>
    <w:rsid w:val="0004236D"/>
    <w:rsid w:val="00043356"/>
    <w:rsid w:val="0005149B"/>
    <w:rsid w:val="00051767"/>
    <w:rsid w:val="0005190A"/>
    <w:rsid w:val="00056074"/>
    <w:rsid w:val="00056289"/>
    <w:rsid w:val="00060C04"/>
    <w:rsid w:val="00061DD9"/>
    <w:rsid w:val="00062210"/>
    <w:rsid w:val="0006357A"/>
    <w:rsid w:val="00065A57"/>
    <w:rsid w:val="0006745E"/>
    <w:rsid w:val="00067649"/>
    <w:rsid w:val="00067C97"/>
    <w:rsid w:val="000705D4"/>
    <w:rsid w:val="00070649"/>
    <w:rsid w:val="00070A34"/>
    <w:rsid w:val="00070B59"/>
    <w:rsid w:val="0007157E"/>
    <w:rsid w:val="000719AE"/>
    <w:rsid w:val="00071D3B"/>
    <w:rsid w:val="000731D0"/>
    <w:rsid w:val="00074B4D"/>
    <w:rsid w:val="000750AF"/>
    <w:rsid w:val="00077238"/>
    <w:rsid w:val="00081ACF"/>
    <w:rsid w:val="000857C2"/>
    <w:rsid w:val="00086260"/>
    <w:rsid w:val="000862CA"/>
    <w:rsid w:val="000929E7"/>
    <w:rsid w:val="00094770"/>
    <w:rsid w:val="000A1617"/>
    <w:rsid w:val="000A1DCA"/>
    <w:rsid w:val="000A21CC"/>
    <w:rsid w:val="000A38A8"/>
    <w:rsid w:val="000A647B"/>
    <w:rsid w:val="000A7353"/>
    <w:rsid w:val="000A7AA6"/>
    <w:rsid w:val="000A7F0C"/>
    <w:rsid w:val="000B163E"/>
    <w:rsid w:val="000B1910"/>
    <w:rsid w:val="000B316B"/>
    <w:rsid w:val="000B4BB8"/>
    <w:rsid w:val="000B57E8"/>
    <w:rsid w:val="000B63A7"/>
    <w:rsid w:val="000B77BD"/>
    <w:rsid w:val="000C0471"/>
    <w:rsid w:val="000C0659"/>
    <w:rsid w:val="000C1347"/>
    <w:rsid w:val="000C16DE"/>
    <w:rsid w:val="000C183C"/>
    <w:rsid w:val="000C1980"/>
    <w:rsid w:val="000C3FD2"/>
    <w:rsid w:val="000C661A"/>
    <w:rsid w:val="000C73F9"/>
    <w:rsid w:val="000C752F"/>
    <w:rsid w:val="000C7F12"/>
    <w:rsid w:val="000D0FA5"/>
    <w:rsid w:val="000D2E47"/>
    <w:rsid w:val="000D2F1A"/>
    <w:rsid w:val="000D3A0C"/>
    <w:rsid w:val="000D3EAD"/>
    <w:rsid w:val="000D4FAB"/>
    <w:rsid w:val="000D7430"/>
    <w:rsid w:val="000E03DD"/>
    <w:rsid w:val="000E05B8"/>
    <w:rsid w:val="000E1654"/>
    <w:rsid w:val="000E3B6E"/>
    <w:rsid w:val="000E4AC0"/>
    <w:rsid w:val="000E4F0D"/>
    <w:rsid w:val="000E5BDF"/>
    <w:rsid w:val="000E7056"/>
    <w:rsid w:val="000E73E4"/>
    <w:rsid w:val="000F0CC4"/>
    <w:rsid w:val="000F2E23"/>
    <w:rsid w:val="000F5B71"/>
    <w:rsid w:val="000F7CB5"/>
    <w:rsid w:val="0010020C"/>
    <w:rsid w:val="00101020"/>
    <w:rsid w:val="00103710"/>
    <w:rsid w:val="00104726"/>
    <w:rsid w:val="0010494B"/>
    <w:rsid w:val="0010568F"/>
    <w:rsid w:val="00111517"/>
    <w:rsid w:val="0011611D"/>
    <w:rsid w:val="001163FF"/>
    <w:rsid w:val="00116DFF"/>
    <w:rsid w:val="0011717E"/>
    <w:rsid w:val="001209BC"/>
    <w:rsid w:val="00123AC9"/>
    <w:rsid w:val="00123F9C"/>
    <w:rsid w:val="00124651"/>
    <w:rsid w:val="0012494A"/>
    <w:rsid w:val="001306A8"/>
    <w:rsid w:val="00132A9C"/>
    <w:rsid w:val="00132C13"/>
    <w:rsid w:val="00136A0F"/>
    <w:rsid w:val="001379C1"/>
    <w:rsid w:val="00141249"/>
    <w:rsid w:val="001415B2"/>
    <w:rsid w:val="00143489"/>
    <w:rsid w:val="001436D5"/>
    <w:rsid w:val="00144D0C"/>
    <w:rsid w:val="00145E29"/>
    <w:rsid w:val="001467E6"/>
    <w:rsid w:val="001475C1"/>
    <w:rsid w:val="001478FB"/>
    <w:rsid w:val="00153252"/>
    <w:rsid w:val="00153A80"/>
    <w:rsid w:val="00154DB2"/>
    <w:rsid w:val="00155AA5"/>
    <w:rsid w:val="00157DD2"/>
    <w:rsid w:val="001606C9"/>
    <w:rsid w:val="00163000"/>
    <w:rsid w:val="001631C3"/>
    <w:rsid w:val="00164CD0"/>
    <w:rsid w:val="00165DD2"/>
    <w:rsid w:val="00172C4E"/>
    <w:rsid w:val="0017305F"/>
    <w:rsid w:val="001732FC"/>
    <w:rsid w:val="0017413A"/>
    <w:rsid w:val="001741B4"/>
    <w:rsid w:val="001776D8"/>
    <w:rsid w:val="00180054"/>
    <w:rsid w:val="0018028A"/>
    <w:rsid w:val="001807F5"/>
    <w:rsid w:val="00181E0E"/>
    <w:rsid w:val="00183547"/>
    <w:rsid w:val="001845BC"/>
    <w:rsid w:val="0018478D"/>
    <w:rsid w:val="00185A03"/>
    <w:rsid w:val="001863B0"/>
    <w:rsid w:val="001863FA"/>
    <w:rsid w:val="00190017"/>
    <w:rsid w:val="001907D7"/>
    <w:rsid w:val="001908FC"/>
    <w:rsid w:val="00191B51"/>
    <w:rsid w:val="00192501"/>
    <w:rsid w:val="0019396F"/>
    <w:rsid w:val="001945E3"/>
    <w:rsid w:val="00195DDD"/>
    <w:rsid w:val="001A45EC"/>
    <w:rsid w:val="001B1DC2"/>
    <w:rsid w:val="001B4926"/>
    <w:rsid w:val="001B55D6"/>
    <w:rsid w:val="001B746D"/>
    <w:rsid w:val="001B77B4"/>
    <w:rsid w:val="001B7B9C"/>
    <w:rsid w:val="001C008D"/>
    <w:rsid w:val="001C0B36"/>
    <w:rsid w:val="001C0DE7"/>
    <w:rsid w:val="001C1A7E"/>
    <w:rsid w:val="001C3E4C"/>
    <w:rsid w:val="001C5341"/>
    <w:rsid w:val="001C643F"/>
    <w:rsid w:val="001C6784"/>
    <w:rsid w:val="001C71F0"/>
    <w:rsid w:val="001D01E2"/>
    <w:rsid w:val="001D2BC2"/>
    <w:rsid w:val="001D2D05"/>
    <w:rsid w:val="001D3BF0"/>
    <w:rsid w:val="001D4198"/>
    <w:rsid w:val="001D488B"/>
    <w:rsid w:val="001D559E"/>
    <w:rsid w:val="001D6AE1"/>
    <w:rsid w:val="001D7FD7"/>
    <w:rsid w:val="001E1975"/>
    <w:rsid w:val="001E1B60"/>
    <w:rsid w:val="001E3DDD"/>
    <w:rsid w:val="001E6A5A"/>
    <w:rsid w:val="001E741B"/>
    <w:rsid w:val="001E7C70"/>
    <w:rsid w:val="001F6273"/>
    <w:rsid w:val="001F72D4"/>
    <w:rsid w:val="00200019"/>
    <w:rsid w:val="00201777"/>
    <w:rsid w:val="00201F18"/>
    <w:rsid w:val="0020209B"/>
    <w:rsid w:val="00202A2B"/>
    <w:rsid w:val="00204B2A"/>
    <w:rsid w:val="002063DC"/>
    <w:rsid w:val="00207B16"/>
    <w:rsid w:val="00212F7A"/>
    <w:rsid w:val="0021329E"/>
    <w:rsid w:val="0021356E"/>
    <w:rsid w:val="00213685"/>
    <w:rsid w:val="00214A7B"/>
    <w:rsid w:val="00215654"/>
    <w:rsid w:val="00220776"/>
    <w:rsid w:val="00220FC1"/>
    <w:rsid w:val="00221581"/>
    <w:rsid w:val="002228EA"/>
    <w:rsid w:val="0022501F"/>
    <w:rsid w:val="002326A5"/>
    <w:rsid w:val="00235327"/>
    <w:rsid w:val="00236D4C"/>
    <w:rsid w:val="00242466"/>
    <w:rsid w:val="00242954"/>
    <w:rsid w:val="00242BC8"/>
    <w:rsid w:val="00244A42"/>
    <w:rsid w:val="00245034"/>
    <w:rsid w:val="0024649A"/>
    <w:rsid w:val="002475DE"/>
    <w:rsid w:val="00253493"/>
    <w:rsid w:val="00255374"/>
    <w:rsid w:val="00256D72"/>
    <w:rsid w:val="00257BBA"/>
    <w:rsid w:val="00262CFE"/>
    <w:rsid w:val="00262FD8"/>
    <w:rsid w:val="00264534"/>
    <w:rsid w:val="002655A7"/>
    <w:rsid w:val="00265980"/>
    <w:rsid w:val="00265E0E"/>
    <w:rsid w:val="00265E6A"/>
    <w:rsid w:val="002660D4"/>
    <w:rsid w:val="00270F2C"/>
    <w:rsid w:val="002732DA"/>
    <w:rsid w:val="002737B7"/>
    <w:rsid w:val="002761E2"/>
    <w:rsid w:val="00277A2C"/>
    <w:rsid w:val="00277FB6"/>
    <w:rsid w:val="00281A02"/>
    <w:rsid w:val="00282DEA"/>
    <w:rsid w:val="0028356E"/>
    <w:rsid w:val="00284599"/>
    <w:rsid w:val="002850A3"/>
    <w:rsid w:val="0028571D"/>
    <w:rsid w:val="00286E03"/>
    <w:rsid w:val="00287470"/>
    <w:rsid w:val="002907F9"/>
    <w:rsid w:val="00290B33"/>
    <w:rsid w:val="00292C3B"/>
    <w:rsid w:val="00292D33"/>
    <w:rsid w:val="00294492"/>
    <w:rsid w:val="002944BA"/>
    <w:rsid w:val="00294755"/>
    <w:rsid w:val="00295E38"/>
    <w:rsid w:val="00297208"/>
    <w:rsid w:val="002978B7"/>
    <w:rsid w:val="00297943"/>
    <w:rsid w:val="00297B79"/>
    <w:rsid w:val="002A13A9"/>
    <w:rsid w:val="002A34F1"/>
    <w:rsid w:val="002A6A78"/>
    <w:rsid w:val="002B1833"/>
    <w:rsid w:val="002B270B"/>
    <w:rsid w:val="002B2772"/>
    <w:rsid w:val="002B3D6C"/>
    <w:rsid w:val="002B4153"/>
    <w:rsid w:val="002B4E87"/>
    <w:rsid w:val="002B5040"/>
    <w:rsid w:val="002B5147"/>
    <w:rsid w:val="002B7A20"/>
    <w:rsid w:val="002C016B"/>
    <w:rsid w:val="002C0B8A"/>
    <w:rsid w:val="002C3501"/>
    <w:rsid w:val="002C533F"/>
    <w:rsid w:val="002D0C13"/>
    <w:rsid w:val="002D0DB5"/>
    <w:rsid w:val="002D1A50"/>
    <w:rsid w:val="002D2551"/>
    <w:rsid w:val="002D56D7"/>
    <w:rsid w:val="002D645B"/>
    <w:rsid w:val="002E02A1"/>
    <w:rsid w:val="002E0586"/>
    <w:rsid w:val="002E2407"/>
    <w:rsid w:val="002E3A18"/>
    <w:rsid w:val="002E3F02"/>
    <w:rsid w:val="002E57CC"/>
    <w:rsid w:val="002F5516"/>
    <w:rsid w:val="003025C0"/>
    <w:rsid w:val="003045C3"/>
    <w:rsid w:val="00304E0A"/>
    <w:rsid w:val="003070C7"/>
    <w:rsid w:val="00307D8B"/>
    <w:rsid w:val="003138B0"/>
    <w:rsid w:val="00314188"/>
    <w:rsid w:val="00314A63"/>
    <w:rsid w:val="00315773"/>
    <w:rsid w:val="00315C8B"/>
    <w:rsid w:val="0031696A"/>
    <w:rsid w:val="0031745F"/>
    <w:rsid w:val="003175E4"/>
    <w:rsid w:val="00320324"/>
    <w:rsid w:val="00323733"/>
    <w:rsid w:val="00326CDF"/>
    <w:rsid w:val="00330F58"/>
    <w:rsid w:val="003318B1"/>
    <w:rsid w:val="00331C9F"/>
    <w:rsid w:val="00333A0E"/>
    <w:rsid w:val="003363F6"/>
    <w:rsid w:val="003369B5"/>
    <w:rsid w:val="003407AC"/>
    <w:rsid w:val="00342EE0"/>
    <w:rsid w:val="0034511D"/>
    <w:rsid w:val="003467DE"/>
    <w:rsid w:val="00346BAD"/>
    <w:rsid w:val="00347008"/>
    <w:rsid w:val="00351B73"/>
    <w:rsid w:val="003524E4"/>
    <w:rsid w:val="0035260A"/>
    <w:rsid w:val="00355C12"/>
    <w:rsid w:val="003562B1"/>
    <w:rsid w:val="00356718"/>
    <w:rsid w:val="003604B7"/>
    <w:rsid w:val="00361163"/>
    <w:rsid w:val="00363D7C"/>
    <w:rsid w:val="003664E8"/>
    <w:rsid w:val="00366CDA"/>
    <w:rsid w:val="00370196"/>
    <w:rsid w:val="00371FDD"/>
    <w:rsid w:val="0037204D"/>
    <w:rsid w:val="00372A2E"/>
    <w:rsid w:val="00372C1A"/>
    <w:rsid w:val="0037335D"/>
    <w:rsid w:val="003752A9"/>
    <w:rsid w:val="0037553F"/>
    <w:rsid w:val="003759C6"/>
    <w:rsid w:val="0037651B"/>
    <w:rsid w:val="00381BF3"/>
    <w:rsid w:val="00384EC6"/>
    <w:rsid w:val="00385D9C"/>
    <w:rsid w:val="00386463"/>
    <w:rsid w:val="003874FB"/>
    <w:rsid w:val="003908D1"/>
    <w:rsid w:val="00390A87"/>
    <w:rsid w:val="0039167E"/>
    <w:rsid w:val="00392579"/>
    <w:rsid w:val="00392E06"/>
    <w:rsid w:val="00393C69"/>
    <w:rsid w:val="00394D93"/>
    <w:rsid w:val="00396872"/>
    <w:rsid w:val="00397092"/>
    <w:rsid w:val="003A21B0"/>
    <w:rsid w:val="003A33D8"/>
    <w:rsid w:val="003A44C6"/>
    <w:rsid w:val="003A59F1"/>
    <w:rsid w:val="003A6D83"/>
    <w:rsid w:val="003A733D"/>
    <w:rsid w:val="003A7E03"/>
    <w:rsid w:val="003B21DC"/>
    <w:rsid w:val="003B4403"/>
    <w:rsid w:val="003B512E"/>
    <w:rsid w:val="003B5F29"/>
    <w:rsid w:val="003C0174"/>
    <w:rsid w:val="003C1C09"/>
    <w:rsid w:val="003C5750"/>
    <w:rsid w:val="003C60A8"/>
    <w:rsid w:val="003C6663"/>
    <w:rsid w:val="003C67B6"/>
    <w:rsid w:val="003C72EF"/>
    <w:rsid w:val="003C7611"/>
    <w:rsid w:val="003D01FA"/>
    <w:rsid w:val="003D18D6"/>
    <w:rsid w:val="003D1ECA"/>
    <w:rsid w:val="003D25A7"/>
    <w:rsid w:val="003D4A0C"/>
    <w:rsid w:val="003D66FC"/>
    <w:rsid w:val="003D6FC2"/>
    <w:rsid w:val="003E00A1"/>
    <w:rsid w:val="003E1E02"/>
    <w:rsid w:val="003E353C"/>
    <w:rsid w:val="003E5117"/>
    <w:rsid w:val="003E5319"/>
    <w:rsid w:val="003E68FE"/>
    <w:rsid w:val="003E7A41"/>
    <w:rsid w:val="003F1314"/>
    <w:rsid w:val="003F1596"/>
    <w:rsid w:val="003F1C60"/>
    <w:rsid w:val="003F2437"/>
    <w:rsid w:val="003F51BB"/>
    <w:rsid w:val="004001EC"/>
    <w:rsid w:val="004009E4"/>
    <w:rsid w:val="00402F5C"/>
    <w:rsid w:val="004049B5"/>
    <w:rsid w:val="004071A9"/>
    <w:rsid w:val="00410256"/>
    <w:rsid w:val="004103DE"/>
    <w:rsid w:val="00413C59"/>
    <w:rsid w:val="00414113"/>
    <w:rsid w:val="00415E47"/>
    <w:rsid w:val="004168E0"/>
    <w:rsid w:val="00417491"/>
    <w:rsid w:val="0042380C"/>
    <w:rsid w:val="00425218"/>
    <w:rsid w:val="0042708B"/>
    <w:rsid w:val="00430F45"/>
    <w:rsid w:val="004339ED"/>
    <w:rsid w:val="004341D9"/>
    <w:rsid w:val="0043483A"/>
    <w:rsid w:val="00434855"/>
    <w:rsid w:val="0043646E"/>
    <w:rsid w:val="00440F26"/>
    <w:rsid w:val="00441081"/>
    <w:rsid w:val="004418CC"/>
    <w:rsid w:val="00442697"/>
    <w:rsid w:val="00442895"/>
    <w:rsid w:val="00443C29"/>
    <w:rsid w:val="0044403E"/>
    <w:rsid w:val="00444944"/>
    <w:rsid w:val="004458E4"/>
    <w:rsid w:val="00445B5F"/>
    <w:rsid w:val="00445F2C"/>
    <w:rsid w:val="00446C71"/>
    <w:rsid w:val="00450A16"/>
    <w:rsid w:val="00453970"/>
    <w:rsid w:val="00454626"/>
    <w:rsid w:val="00454AD6"/>
    <w:rsid w:val="00454FC9"/>
    <w:rsid w:val="00455596"/>
    <w:rsid w:val="0045705D"/>
    <w:rsid w:val="00460D82"/>
    <w:rsid w:val="0046248A"/>
    <w:rsid w:val="00464066"/>
    <w:rsid w:val="0046415F"/>
    <w:rsid w:val="00464618"/>
    <w:rsid w:val="00464C5F"/>
    <w:rsid w:val="00465522"/>
    <w:rsid w:val="00465916"/>
    <w:rsid w:val="00473535"/>
    <w:rsid w:val="004743A4"/>
    <w:rsid w:val="0047467B"/>
    <w:rsid w:val="00474FA1"/>
    <w:rsid w:val="00477821"/>
    <w:rsid w:val="004778DC"/>
    <w:rsid w:val="00477F7D"/>
    <w:rsid w:val="00481D43"/>
    <w:rsid w:val="0048282F"/>
    <w:rsid w:val="00483C40"/>
    <w:rsid w:val="00483DFB"/>
    <w:rsid w:val="00483F46"/>
    <w:rsid w:val="00484120"/>
    <w:rsid w:val="004843DC"/>
    <w:rsid w:val="00485C87"/>
    <w:rsid w:val="0049489C"/>
    <w:rsid w:val="00495E3E"/>
    <w:rsid w:val="004A02BF"/>
    <w:rsid w:val="004A1563"/>
    <w:rsid w:val="004A1790"/>
    <w:rsid w:val="004A4D41"/>
    <w:rsid w:val="004B20C3"/>
    <w:rsid w:val="004B3639"/>
    <w:rsid w:val="004B53B6"/>
    <w:rsid w:val="004C1BF7"/>
    <w:rsid w:val="004C3B08"/>
    <w:rsid w:val="004C74D0"/>
    <w:rsid w:val="004C7549"/>
    <w:rsid w:val="004D2808"/>
    <w:rsid w:val="004D6AA1"/>
    <w:rsid w:val="004D7B18"/>
    <w:rsid w:val="004D7EB3"/>
    <w:rsid w:val="004E0424"/>
    <w:rsid w:val="004E064C"/>
    <w:rsid w:val="004E07CA"/>
    <w:rsid w:val="004E1480"/>
    <w:rsid w:val="004E17DD"/>
    <w:rsid w:val="004E27D8"/>
    <w:rsid w:val="004E280B"/>
    <w:rsid w:val="004E5511"/>
    <w:rsid w:val="004E7CE9"/>
    <w:rsid w:val="004F0BCC"/>
    <w:rsid w:val="004F11BC"/>
    <w:rsid w:val="004F31FF"/>
    <w:rsid w:val="004F4680"/>
    <w:rsid w:val="004F6149"/>
    <w:rsid w:val="004F67DD"/>
    <w:rsid w:val="004F728E"/>
    <w:rsid w:val="00501155"/>
    <w:rsid w:val="00502264"/>
    <w:rsid w:val="005031A5"/>
    <w:rsid w:val="00503765"/>
    <w:rsid w:val="0050393D"/>
    <w:rsid w:val="0050498E"/>
    <w:rsid w:val="00504AA4"/>
    <w:rsid w:val="005107FD"/>
    <w:rsid w:val="005110EF"/>
    <w:rsid w:val="00511B46"/>
    <w:rsid w:val="00512329"/>
    <w:rsid w:val="00513851"/>
    <w:rsid w:val="0051392C"/>
    <w:rsid w:val="0051637D"/>
    <w:rsid w:val="00523E6B"/>
    <w:rsid w:val="00523EB5"/>
    <w:rsid w:val="00525937"/>
    <w:rsid w:val="00527518"/>
    <w:rsid w:val="00530080"/>
    <w:rsid w:val="00530DBA"/>
    <w:rsid w:val="005312EB"/>
    <w:rsid w:val="00531AC8"/>
    <w:rsid w:val="00531CA8"/>
    <w:rsid w:val="0053212C"/>
    <w:rsid w:val="0053562D"/>
    <w:rsid w:val="0054006D"/>
    <w:rsid w:val="005401FE"/>
    <w:rsid w:val="00540E85"/>
    <w:rsid w:val="00541BC6"/>
    <w:rsid w:val="0054242A"/>
    <w:rsid w:val="00543046"/>
    <w:rsid w:val="005441F7"/>
    <w:rsid w:val="00545B0C"/>
    <w:rsid w:val="00546FE4"/>
    <w:rsid w:val="0054723E"/>
    <w:rsid w:val="005472CD"/>
    <w:rsid w:val="00551A21"/>
    <w:rsid w:val="00552E7A"/>
    <w:rsid w:val="005559BB"/>
    <w:rsid w:val="00556394"/>
    <w:rsid w:val="00556ABB"/>
    <w:rsid w:val="00562642"/>
    <w:rsid w:val="00562B32"/>
    <w:rsid w:val="00567621"/>
    <w:rsid w:val="005711F6"/>
    <w:rsid w:val="005712A5"/>
    <w:rsid w:val="00571C32"/>
    <w:rsid w:val="00572FF9"/>
    <w:rsid w:val="00573FEE"/>
    <w:rsid w:val="0057427F"/>
    <w:rsid w:val="00576AA3"/>
    <w:rsid w:val="00582801"/>
    <w:rsid w:val="0058340A"/>
    <w:rsid w:val="005871B6"/>
    <w:rsid w:val="00587630"/>
    <w:rsid w:val="0059072E"/>
    <w:rsid w:val="00590F79"/>
    <w:rsid w:val="00591332"/>
    <w:rsid w:val="00591A00"/>
    <w:rsid w:val="00592247"/>
    <w:rsid w:val="00592642"/>
    <w:rsid w:val="00594DCA"/>
    <w:rsid w:val="00595DAB"/>
    <w:rsid w:val="005976C3"/>
    <w:rsid w:val="005A01AA"/>
    <w:rsid w:val="005A073A"/>
    <w:rsid w:val="005A3EB2"/>
    <w:rsid w:val="005A4912"/>
    <w:rsid w:val="005A4B30"/>
    <w:rsid w:val="005A62CF"/>
    <w:rsid w:val="005A697A"/>
    <w:rsid w:val="005A7C2E"/>
    <w:rsid w:val="005B13AD"/>
    <w:rsid w:val="005B3C11"/>
    <w:rsid w:val="005B3D0E"/>
    <w:rsid w:val="005B5981"/>
    <w:rsid w:val="005B6F9B"/>
    <w:rsid w:val="005B7B47"/>
    <w:rsid w:val="005C195F"/>
    <w:rsid w:val="005C29BB"/>
    <w:rsid w:val="005C2F1F"/>
    <w:rsid w:val="005C49E1"/>
    <w:rsid w:val="005C4E8D"/>
    <w:rsid w:val="005D08CC"/>
    <w:rsid w:val="005D0C83"/>
    <w:rsid w:val="005D19A7"/>
    <w:rsid w:val="005D55B7"/>
    <w:rsid w:val="005E1A13"/>
    <w:rsid w:val="005E382E"/>
    <w:rsid w:val="005E3DFC"/>
    <w:rsid w:val="005E6E3C"/>
    <w:rsid w:val="005F39A2"/>
    <w:rsid w:val="005F3AFA"/>
    <w:rsid w:val="005F4BC7"/>
    <w:rsid w:val="005F5A29"/>
    <w:rsid w:val="0060013E"/>
    <w:rsid w:val="006028FC"/>
    <w:rsid w:val="0060348A"/>
    <w:rsid w:val="00612E2E"/>
    <w:rsid w:val="0061359C"/>
    <w:rsid w:val="00613AF7"/>
    <w:rsid w:val="00613E51"/>
    <w:rsid w:val="00614468"/>
    <w:rsid w:val="006146E3"/>
    <w:rsid w:val="006152BF"/>
    <w:rsid w:val="00617E89"/>
    <w:rsid w:val="006222E1"/>
    <w:rsid w:val="006243E6"/>
    <w:rsid w:val="00624DAA"/>
    <w:rsid w:val="00627D3D"/>
    <w:rsid w:val="0063047E"/>
    <w:rsid w:val="006313F6"/>
    <w:rsid w:val="00631E59"/>
    <w:rsid w:val="0063372F"/>
    <w:rsid w:val="00635B13"/>
    <w:rsid w:val="006420B5"/>
    <w:rsid w:val="00642134"/>
    <w:rsid w:val="00642CF1"/>
    <w:rsid w:val="00643AF8"/>
    <w:rsid w:val="00645189"/>
    <w:rsid w:val="006453B1"/>
    <w:rsid w:val="006464A5"/>
    <w:rsid w:val="00646CD9"/>
    <w:rsid w:val="006509CA"/>
    <w:rsid w:val="0065250F"/>
    <w:rsid w:val="00655FB4"/>
    <w:rsid w:val="00657384"/>
    <w:rsid w:val="006606F1"/>
    <w:rsid w:val="00662C49"/>
    <w:rsid w:val="00663985"/>
    <w:rsid w:val="00663B0F"/>
    <w:rsid w:val="00665C1C"/>
    <w:rsid w:val="00667362"/>
    <w:rsid w:val="00670054"/>
    <w:rsid w:val="006714F3"/>
    <w:rsid w:val="00672921"/>
    <w:rsid w:val="00672F88"/>
    <w:rsid w:val="006737EF"/>
    <w:rsid w:val="0067413D"/>
    <w:rsid w:val="00674760"/>
    <w:rsid w:val="00676E21"/>
    <w:rsid w:val="006802D4"/>
    <w:rsid w:val="0068197B"/>
    <w:rsid w:val="00682054"/>
    <w:rsid w:val="006823D4"/>
    <w:rsid w:val="00683B8D"/>
    <w:rsid w:val="00685018"/>
    <w:rsid w:val="00685AC1"/>
    <w:rsid w:val="00686241"/>
    <w:rsid w:val="00691DC6"/>
    <w:rsid w:val="00692321"/>
    <w:rsid w:val="00692CC9"/>
    <w:rsid w:val="00693AC1"/>
    <w:rsid w:val="00694955"/>
    <w:rsid w:val="0069510A"/>
    <w:rsid w:val="006951CB"/>
    <w:rsid w:val="00696165"/>
    <w:rsid w:val="006A3143"/>
    <w:rsid w:val="006A5561"/>
    <w:rsid w:val="006A566A"/>
    <w:rsid w:val="006A61D9"/>
    <w:rsid w:val="006B1A12"/>
    <w:rsid w:val="006B2C0F"/>
    <w:rsid w:val="006B38A6"/>
    <w:rsid w:val="006B3D85"/>
    <w:rsid w:val="006B5C1A"/>
    <w:rsid w:val="006B5D61"/>
    <w:rsid w:val="006B632F"/>
    <w:rsid w:val="006B673A"/>
    <w:rsid w:val="006B734B"/>
    <w:rsid w:val="006B76E6"/>
    <w:rsid w:val="006C1EA1"/>
    <w:rsid w:val="006C2008"/>
    <w:rsid w:val="006C22C2"/>
    <w:rsid w:val="006C4DEE"/>
    <w:rsid w:val="006C6EE4"/>
    <w:rsid w:val="006C7B0B"/>
    <w:rsid w:val="006D06C2"/>
    <w:rsid w:val="006D0BEC"/>
    <w:rsid w:val="006D2E73"/>
    <w:rsid w:val="006D3C13"/>
    <w:rsid w:val="006D456E"/>
    <w:rsid w:val="006D4FC8"/>
    <w:rsid w:val="006D6502"/>
    <w:rsid w:val="006D7CA9"/>
    <w:rsid w:val="006E07F8"/>
    <w:rsid w:val="006E1543"/>
    <w:rsid w:val="006E1D74"/>
    <w:rsid w:val="006E46C7"/>
    <w:rsid w:val="006E6A93"/>
    <w:rsid w:val="006F2D52"/>
    <w:rsid w:val="006F3F14"/>
    <w:rsid w:val="006F43DB"/>
    <w:rsid w:val="006F4E35"/>
    <w:rsid w:val="006F5811"/>
    <w:rsid w:val="006F72FC"/>
    <w:rsid w:val="0070004F"/>
    <w:rsid w:val="007008BB"/>
    <w:rsid w:val="00701070"/>
    <w:rsid w:val="00701231"/>
    <w:rsid w:val="00701911"/>
    <w:rsid w:val="00701B92"/>
    <w:rsid w:val="0070221C"/>
    <w:rsid w:val="00702D28"/>
    <w:rsid w:val="00702F37"/>
    <w:rsid w:val="00703374"/>
    <w:rsid w:val="00705BBF"/>
    <w:rsid w:val="00712152"/>
    <w:rsid w:val="00713320"/>
    <w:rsid w:val="00714749"/>
    <w:rsid w:val="007148A2"/>
    <w:rsid w:val="00717267"/>
    <w:rsid w:val="00721603"/>
    <w:rsid w:val="00724726"/>
    <w:rsid w:val="00725E95"/>
    <w:rsid w:val="00726D7A"/>
    <w:rsid w:val="007279BA"/>
    <w:rsid w:val="00731B12"/>
    <w:rsid w:val="00732662"/>
    <w:rsid w:val="00734522"/>
    <w:rsid w:val="00735512"/>
    <w:rsid w:val="00736BFE"/>
    <w:rsid w:val="007378FF"/>
    <w:rsid w:val="00741A1E"/>
    <w:rsid w:val="00741D18"/>
    <w:rsid w:val="00744A84"/>
    <w:rsid w:val="007452DD"/>
    <w:rsid w:val="007455F1"/>
    <w:rsid w:val="00745E64"/>
    <w:rsid w:val="00745E70"/>
    <w:rsid w:val="00746684"/>
    <w:rsid w:val="00746B0B"/>
    <w:rsid w:val="007475AF"/>
    <w:rsid w:val="00747799"/>
    <w:rsid w:val="007527DA"/>
    <w:rsid w:val="00755390"/>
    <w:rsid w:val="00756497"/>
    <w:rsid w:val="00760413"/>
    <w:rsid w:val="007606BC"/>
    <w:rsid w:val="00762D41"/>
    <w:rsid w:val="007634C6"/>
    <w:rsid w:val="0076371B"/>
    <w:rsid w:val="00763A00"/>
    <w:rsid w:val="007640F3"/>
    <w:rsid w:val="00764C00"/>
    <w:rsid w:val="007661D1"/>
    <w:rsid w:val="00766CD2"/>
    <w:rsid w:val="00766E6F"/>
    <w:rsid w:val="00770078"/>
    <w:rsid w:val="00771B53"/>
    <w:rsid w:val="007744AA"/>
    <w:rsid w:val="00774FED"/>
    <w:rsid w:val="00775C3B"/>
    <w:rsid w:val="00776250"/>
    <w:rsid w:val="00780044"/>
    <w:rsid w:val="007808AE"/>
    <w:rsid w:val="00783498"/>
    <w:rsid w:val="0078372B"/>
    <w:rsid w:val="007837C8"/>
    <w:rsid w:val="007852FD"/>
    <w:rsid w:val="00785471"/>
    <w:rsid w:val="00785F38"/>
    <w:rsid w:val="00786AE7"/>
    <w:rsid w:val="00790F89"/>
    <w:rsid w:val="0079660C"/>
    <w:rsid w:val="007968C1"/>
    <w:rsid w:val="00796E42"/>
    <w:rsid w:val="0079766A"/>
    <w:rsid w:val="007A1F89"/>
    <w:rsid w:val="007A57A8"/>
    <w:rsid w:val="007A5F28"/>
    <w:rsid w:val="007A78E2"/>
    <w:rsid w:val="007B25AE"/>
    <w:rsid w:val="007B2927"/>
    <w:rsid w:val="007B6EA5"/>
    <w:rsid w:val="007B6F1D"/>
    <w:rsid w:val="007B76DC"/>
    <w:rsid w:val="007C2B06"/>
    <w:rsid w:val="007C3827"/>
    <w:rsid w:val="007C4A2C"/>
    <w:rsid w:val="007C4D9E"/>
    <w:rsid w:val="007C4E57"/>
    <w:rsid w:val="007C5427"/>
    <w:rsid w:val="007C6583"/>
    <w:rsid w:val="007D14A3"/>
    <w:rsid w:val="007D2482"/>
    <w:rsid w:val="007D6236"/>
    <w:rsid w:val="007D7965"/>
    <w:rsid w:val="007E0190"/>
    <w:rsid w:val="007E087F"/>
    <w:rsid w:val="007E2266"/>
    <w:rsid w:val="007E229D"/>
    <w:rsid w:val="007E26EE"/>
    <w:rsid w:val="007E3F21"/>
    <w:rsid w:val="007E42F5"/>
    <w:rsid w:val="007E5B85"/>
    <w:rsid w:val="007E625B"/>
    <w:rsid w:val="007F0CAB"/>
    <w:rsid w:val="007F25A8"/>
    <w:rsid w:val="007F3DE0"/>
    <w:rsid w:val="007F4D4E"/>
    <w:rsid w:val="007F7D66"/>
    <w:rsid w:val="008009E8"/>
    <w:rsid w:val="00803BE4"/>
    <w:rsid w:val="00804838"/>
    <w:rsid w:val="008060D5"/>
    <w:rsid w:val="00810C89"/>
    <w:rsid w:val="00812AEC"/>
    <w:rsid w:val="00813B39"/>
    <w:rsid w:val="008140F0"/>
    <w:rsid w:val="00814FAD"/>
    <w:rsid w:val="00815E06"/>
    <w:rsid w:val="008165B1"/>
    <w:rsid w:val="00823DDE"/>
    <w:rsid w:val="00824EB7"/>
    <w:rsid w:val="008253D8"/>
    <w:rsid w:val="0082543F"/>
    <w:rsid w:val="00825E6D"/>
    <w:rsid w:val="00825E7F"/>
    <w:rsid w:val="008303E1"/>
    <w:rsid w:val="008306F9"/>
    <w:rsid w:val="00832491"/>
    <w:rsid w:val="00832617"/>
    <w:rsid w:val="0083360F"/>
    <w:rsid w:val="00835461"/>
    <w:rsid w:val="008373B3"/>
    <w:rsid w:val="008407B0"/>
    <w:rsid w:val="0084306B"/>
    <w:rsid w:val="008434E6"/>
    <w:rsid w:val="00845408"/>
    <w:rsid w:val="00845513"/>
    <w:rsid w:val="00845BF1"/>
    <w:rsid w:val="00846F63"/>
    <w:rsid w:val="0085074D"/>
    <w:rsid w:val="008553F9"/>
    <w:rsid w:val="0085669C"/>
    <w:rsid w:val="00856B48"/>
    <w:rsid w:val="008576E1"/>
    <w:rsid w:val="00862017"/>
    <w:rsid w:val="00862650"/>
    <w:rsid w:val="00864A86"/>
    <w:rsid w:val="008659D5"/>
    <w:rsid w:val="00866352"/>
    <w:rsid w:val="008701AE"/>
    <w:rsid w:val="00870838"/>
    <w:rsid w:val="0087091C"/>
    <w:rsid w:val="00872540"/>
    <w:rsid w:val="0087260D"/>
    <w:rsid w:val="0087300F"/>
    <w:rsid w:val="008734A3"/>
    <w:rsid w:val="00874140"/>
    <w:rsid w:val="008748A9"/>
    <w:rsid w:val="0087588C"/>
    <w:rsid w:val="00881428"/>
    <w:rsid w:val="00884BE1"/>
    <w:rsid w:val="00885A30"/>
    <w:rsid w:val="008862C9"/>
    <w:rsid w:val="008871B4"/>
    <w:rsid w:val="0089158A"/>
    <w:rsid w:val="00891BA1"/>
    <w:rsid w:val="008938DB"/>
    <w:rsid w:val="008958CB"/>
    <w:rsid w:val="00895CAE"/>
    <w:rsid w:val="008A4CCA"/>
    <w:rsid w:val="008A5788"/>
    <w:rsid w:val="008A6560"/>
    <w:rsid w:val="008A78ED"/>
    <w:rsid w:val="008B0B1F"/>
    <w:rsid w:val="008B15E2"/>
    <w:rsid w:val="008B4143"/>
    <w:rsid w:val="008B56A8"/>
    <w:rsid w:val="008B6C11"/>
    <w:rsid w:val="008C1A70"/>
    <w:rsid w:val="008C28EC"/>
    <w:rsid w:val="008C2E73"/>
    <w:rsid w:val="008C462E"/>
    <w:rsid w:val="008C4769"/>
    <w:rsid w:val="008C47A5"/>
    <w:rsid w:val="008C5FCE"/>
    <w:rsid w:val="008C69F7"/>
    <w:rsid w:val="008D0875"/>
    <w:rsid w:val="008D452C"/>
    <w:rsid w:val="008D66BC"/>
    <w:rsid w:val="008D6F52"/>
    <w:rsid w:val="008D7A5A"/>
    <w:rsid w:val="008E3FB6"/>
    <w:rsid w:val="008E48A2"/>
    <w:rsid w:val="008E7ADB"/>
    <w:rsid w:val="008E7BED"/>
    <w:rsid w:val="008F2ADB"/>
    <w:rsid w:val="008F5848"/>
    <w:rsid w:val="008F584E"/>
    <w:rsid w:val="008F79C2"/>
    <w:rsid w:val="0090036E"/>
    <w:rsid w:val="0090247E"/>
    <w:rsid w:val="00904EBB"/>
    <w:rsid w:val="00907D26"/>
    <w:rsid w:val="0091170B"/>
    <w:rsid w:val="00911C76"/>
    <w:rsid w:val="00914AB0"/>
    <w:rsid w:val="009158E9"/>
    <w:rsid w:val="00917204"/>
    <w:rsid w:val="00921FDE"/>
    <w:rsid w:val="00922F14"/>
    <w:rsid w:val="009231EF"/>
    <w:rsid w:val="009240DB"/>
    <w:rsid w:val="009241E4"/>
    <w:rsid w:val="00925545"/>
    <w:rsid w:val="00925F36"/>
    <w:rsid w:val="00926B22"/>
    <w:rsid w:val="00926F6A"/>
    <w:rsid w:val="00927E30"/>
    <w:rsid w:val="009308C5"/>
    <w:rsid w:val="00930E21"/>
    <w:rsid w:val="009330EE"/>
    <w:rsid w:val="00935FFC"/>
    <w:rsid w:val="0093685E"/>
    <w:rsid w:val="00937695"/>
    <w:rsid w:val="009408F4"/>
    <w:rsid w:val="00942870"/>
    <w:rsid w:val="00942EE5"/>
    <w:rsid w:val="0094537E"/>
    <w:rsid w:val="0094715D"/>
    <w:rsid w:val="00947FFE"/>
    <w:rsid w:val="0095135F"/>
    <w:rsid w:val="00952BBA"/>
    <w:rsid w:val="00953EAE"/>
    <w:rsid w:val="009559E9"/>
    <w:rsid w:val="009566E5"/>
    <w:rsid w:val="00961707"/>
    <w:rsid w:val="00963AF3"/>
    <w:rsid w:val="00966B10"/>
    <w:rsid w:val="009673A4"/>
    <w:rsid w:val="00970162"/>
    <w:rsid w:val="00971A29"/>
    <w:rsid w:val="00971F6C"/>
    <w:rsid w:val="00972C29"/>
    <w:rsid w:val="00975B8F"/>
    <w:rsid w:val="00976721"/>
    <w:rsid w:val="00977547"/>
    <w:rsid w:val="009778C2"/>
    <w:rsid w:val="00977DF8"/>
    <w:rsid w:val="00980C3B"/>
    <w:rsid w:val="00981646"/>
    <w:rsid w:val="00981E1A"/>
    <w:rsid w:val="009829A3"/>
    <w:rsid w:val="00986837"/>
    <w:rsid w:val="00990540"/>
    <w:rsid w:val="00992FA8"/>
    <w:rsid w:val="009942A8"/>
    <w:rsid w:val="009966C2"/>
    <w:rsid w:val="0099770F"/>
    <w:rsid w:val="009A2C45"/>
    <w:rsid w:val="009B0DD2"/>
    <w:rsid w:val="009B135F"/>
    <w:rsid w:val="009B467C"/>
    <w:rsid w:val="009B5286"/>
    <w:rsid w:val="009B6871"/>
    <w:rsid w:val="009B6B77"/>
    <w:rsid w:val="009B7FA8"/>
    <w:rsid w:val="009C1CC1"/>
    <w:rsid w:val="009C444E"/>
    <w:rsid w:val="009C516E"/>
    <w:rsid w:val="009C64E4"/>
    <w:rsid w:val="009C7FD0"/>
    <w:rsid w:val="009D172C"/>
    <w:rsid w:val="009D3D4D"/>
    <w:rsid w:val="009D4B26"/>
    <w:rsid w:val="009D5909"/>
    <w:rsid w:val="009E1E0A"/>
    <w:rsid w:val="009E3CB3"/>
    <w:rsid w:val="009E5D98"/>
    <w:rsid w:val="009E6F31"/>
    <w:rsid w:val="009E7C99"/>
    <w:rsid w:val="009F1C1F"/>
    <w:rsid w:val="009F216A"/>
    <w:rsid w:val="009F32E5"/>
    <w:rsid w:val="009F3520"/>
    <w:rsid w:val="009F6DFE"/>
    <w:rsid w:val="009F7558"/>
    <w:rsid w:val="009F7B74"/>
    <w:rsid w:val="00A01CA8"/>
    <w:rsid w:val="00A02BDE"/>
    <w:rsid w:val="00A02ED2"/>
    <w:rsid w:val="00A105E4"/>
    <w:rsid w:val="00A12398"/>
    <w:rsid w:val="00A13912"/>
    <w:rsid w:val="00A14DBF"/>
    <w:rsid w:val="00A155EE"/>
    <w:rsid w:val="00A167DD"/>
    <w:rsid w:val="00A16B1B"/>
    <w:rsid w:val="00A17476"/>
    <w:rsid w:val="00A24095"/>
    <w:rsid w:val="00A25B56"/>
    <w:rsid w:val="00A265B4"/>
    <w:rsid w:val="00A26B4F"/>
    <w:rsid w:val="00A30324"/>
    <w:rsid w:val="00A30E12"/>
    <w:rsid w:val="00A312FE"/>
    <w:rsid w:val="00A31559"/>
    <w:rsid w:val="00A31EFE"/>
    <w:rsid w:val="00A31F58"/>
    <w:rsid w:val="00A32CD9"/>
    <w:rsid w:val="00A355C3"/>
    <w:rsid w:val="00A41FAE"/>
    <w:rsid w:val="00A4253D"/>
    <w:rsid w:val="00A4410F"/>
    <w:rsid w:val="00A44A57"/>
    <w:rsid w:val="00A44B81"/>
    <w:rsid w:val="00A45E8D"/>
    <w:rsid w:val="00A462C5"/>
    <w:rsid w:val="00A46462"/>
    <w:rsid w:val="00A47CCB"/>
    <w:rsid w:val="00A50B57"/>
    <w:rsid w:val="00A526FE"/>
    <w:rsid w:val="00A53E98"/>
    <w:rsid w:val="00A55C3E"/>
    <w:rsid w:val="00A600FB"/>
    <w:rsid w:val="00A61A89"/>
    <w:rsid w:val="00A63D0E"/>
    <w:rsid w:val="00A641E2"/>
    <w:rsid w:val="00A6607D"/>
    <w:rsid w:val="00A66CC8"/>
    <w:rsid w:val="00A675E8"/>
    <w:rsid w:val="00A67922"/>
    <w:rsid w:val="00A70A59"/>
    <w:rsid w:val="00A7116F"/>
    <w:rsid w:val="00A72480"/>
    <w:rsid w:val="00A73368"/>
    <w:rsid w:val="00A73C9C"/>
    <w:rsid w:val="00A73F83"/>
    <w:rsid w:val="00A74F65"/>
    <w:rsid w:val="00A83C07"/>
    <w:rsid w:val="00A83DBE"/>
    <w:rsid w:val="00A86C75"/>
    <w:rsid w:val="00A86FB2"/>
    <w:rsid w:val="00A90AE0"/>
    <w:rsid w:val="00A9138F"/>
    <w:rsid w:val="00A92376"/>
    <w:rsid w:val="00A936A2"/>
    <w:rsid w:val="00A96989"/>
    <w:rsid w:val="00A97F10"/>
    <w:rsid w:val="00AA008B"/>
    <w:rsid w:val="00AA277E"/>
    <w:rsid w:val="00AA4061"/>
    <w:rsid w:val="00AA6273"/>
    <w:rsid w:val="00AB22FA"/>
    <w:rsid w:val="00AB53A9"/>
    <w:rsid w:val="00AC0111"/>
    <w:rsid w:val="00AC1EC7"/>
    <w:rsid w:val="00AC5461"/>
    <w:rsid w:val="00AC62AD"/>
    <w:rsid w:val="00AC6AF7"/>
    <w:rsid w:val="00AD00D5"/>
    <w:rsid w:val="00AD262B"/>
    <w:rsid w:val="00AD39AA"/>
    <w:rsid w:val="00AD4881"/>
    <w:rsid w:val="00AD498B"/>
    <w:rsid w:val="00AD5F0E"/>
    <w:rsid w:val="00AD6935"/>
    <w:rsid w:val="00AD7891"/>
    <w:rsid w:val="00AE2E21"/>
    <w:rsid w:val="00AE4668"/>
    <w:rsid w:val="00AE5A3D"/>
    <w:rsid w:val="00AE781C"/>
    <w:rsid w:val="00AF1A32"/>
    <w:rsid w:val="00AF3957"/>
    <w:rsid w:val="00AF414E"/>
    <w:rsid w:val="00AF4888"/>
    <w:rsid w:val="00AF4FA8"/>
    <w:rsid w:val="00B009B8"/>
    <w:rsid w:val="00B01341"/>
    <w:rsid w:val="00B01CCB"/>
    <w:rsid w:val="00B01DFA"/>
    <w:rsid w:val="00B02A08"/>
    <w:rsid w:val="00B04CED"/>
    <w:rsid w:val="00B057CC"/>
    <w:rsid w:val="00B0586C"/>
    <w:rsid w:val="00B067A1"/>
    <w:rsid w:val="00B0735E"/>
    <w:rsid w:val="00B103B4"/>
    <w:rsid w:val="00B10C8B"/>
    <w:rsid w:val="00B11E8D"/>
    <w:rsid w:val="00B11EBE"/>
    <w:rsid w:val="00B1311E"/>
    <w:rsid w:val="00B13424"/>
    <w:rsid w:val="00B144F9"/>
    <w:rsid w:val="00B22FF0"/>
    <w:rsid w:val="00B2342B"/>
    <w:rsid w:val="00B238E3"/>
    <w:rsid w:val="00B2621E"/>
    <w:rsid w:val="00B26442"/>
    <w:rsid w:val="00B270DA"/>
    <w:rsid w:val="00B27798"/>
    <w:rsid w:val="00B27E07"/>
    <w:rsid w:val="00B32186"/>
    <w:rsid w:val="00B330F2"/>
    <w:rsid w:val="00B33D50"/>
    <w:rsid w:val="00B34236"/>
    <w:rsid w:val="00B34A08"/>
    <w:rsid w:val="00B35E4D"/>
    <w:rsid w:val="00B360B4"/>
    <w:rsid w:val="00B3625E"/>
    <w:rsid w:val="00B36508"/>
    <w:rsid w:val="00B3725B"/>
    <w:rsid w:val="00B37745"/>
    <w:rsid w:val="00B4126A"/>
    <w:rsid w:val="00B4371D"/>
    <w:rsid w:val="00B45ECB"/>
    <w:rsid w:val="00B47668"/>
    <w:rsid w:val="00B51242"/>
    <w:rsid w:val="00B519BA"/>
    <w:rsid w:val="00B526D2"/>
    <w:rsid w:val="00B54A9F"/>
    <w:rsid w:val="00B5659A"/>
    <w:rsid w:val="00B56DD6"/>
    <w:rsid w:val="00B571E7"/>
    <w:rsid w:val="00B617D3"/>
    <w:rsid w:val="00B61CC2"/>
    <w:rsid w:val="00B651CD"/>
    <w:rsid w:val="00B658E0"/>
    <w:rsid w:val="00B70815"/>
    <w:rsid w:val="00B73EAE"/>
    <w:rsid w:val="00B849BD"/>
    <w:rsid w:val="00B84DF7"/>
    <w:rsid w:val="00B84EFF"/>
    <w:rsid w:val="00B8616A"/>
    <w:rsid w:val="00B8642B"/>
    <w:rsid w:val="00B871E0"/>
    <w:rsid w:val="00B90D74"/>
    <w:rsid w:val="00B91CB0"/>
    <w:rsid w:val="00B91FC0"/>
    <w:rsid w:val="00B9221B"/>
    <w:rsid w:val="00B94C66"/>
    <w:rsid w:val="00BA163E"/>
    <w:rsid w:val="00BA1ACE"/>
    <w:rsid w:val="00BA1B5F"/>
    <w:rsid w:val="00BA4079"/>
    <w:rsid w:val="00BA4863"/>
    <w:rsid w:val="00BA48B0"/>
    <w:rsid w:val="00BA610B"/>
    <w:rsid w:val="00BA717D"/>
    <w:rsid w:val="00BA7C5D"/>
    <w:rsid w:val="00BB352F"/>
    <w:rsid w:val="00BB36F6"/>
    <w:rsid w:val="00BB4D5B"/>
    <w:rsid w:val="00BB5F7F"/>
    <w:rsid w:val="00BB6310"/>
    <w:rsid w:val="00BC15BC"/>
    <w:rsid w:val="00BC30B7"/>
    <w:rsid w:val="00BC3B75"/>
    <w:rsid w:val="00BC6050"/>
    <w:rsid w:val="00BD0002"/>
    <w:rsid w:val="00BD0BA3"/>
    <w:rsid w:val="00BD0D6C"/>
    <w:rsid w:val="00BD1DF9"/>
    <w:rsid w:val="00BD1F1D"/>
    <w:rsid w:val="00BD2198"/>
    <w:rsid w:val="00BD6DAC"/>
    <w:rsid w:val="00BE0E7D"/>
    <w:rsid w:val="00BE14E2"/>
    <w:rsid w:val="00BE1D22"/>
    <w:rsid w:val="00BE2CAB"/>
    <w:rsid w:val="00BE302B"/>
    <w:rsid w:val="00BE448F"/>
    <w:rsid w:val="00BE5356"/>
    <w:rsid w:val="00BE73FA"/>
    <w:rsid w:val="00BF0E55"/>
    <w:rsid w:val="00BF115F"/>
    <w:rsid w:val="00BF1BBB"/>
    <w:rsid w:val="00BF409B"/>
    <w:rsid w:val="00BF7416"/>
    <w:rsid w:val="00C003D8"/>
    <w:rsid w:val="00C032DE"/>
    <w:rsid w:val="00C06EA3"/>
    <w:rsid w:val="00C100F9"/>
    <w:rsid w:val="00C1037F"/>
    <w:rsid w:val="00C10C2E"/>
    <w:rsid w:val="00C1588C"/>
    <w:rsid w:val="00C1609F"/>
    <w:rsid w:val="00C16D6D"/>
    <w:rsid w:val="00C16E25"/>
    <w:rsid w:val="00C17DF4"/>
    <w:rsid w:val="00C20BB0"/>
    <w:rsid w:val="00C21CB6"/>
    <w:rsid w:val="00C23856"/>
    <w:rsid w:val="00C2766D"/>
    <w:rsid w:val="00C3104C"/>
    <w:rsid w:val="00C3509A"/>
    <w:rsid w:val="00C36725"/>
    <w:rsid w:val="00C3680A"/>
    <w:rsid w:val="00C36EFA"/>
    <w:rsid w:val="00C40B07"/>
    <w:rsid w:val="00C40CB5"/>
    <w:rsid w:val="00C412EE"/>
    <w:rsid w:val="00C41E05"/>
    <w:rsid w:val="00C42799"/>
    <w:rsid w:val="00C43237"/>
    <w:rsid w:val="00C432B8"/>
    <w:rsid w:val="00C446DA"/>
    <w:rsid w:val="00C448F9"/>
    <w:rsid w:val="00C44A9B"/>
    <w:rsid w:val="00C46488"/>
    <w:rsid w:val="00C504C5"/>
    <w:rsid w:val="00C50EB3"/>
    <w:rsid w:val="00C554B4"/>
    <w:rsid w:val="00C57B52"/>
    <w:rsid w:val="00C62B54"/>
    <w:rsid w:val="00C64285"/>
    <w:rsid w:val="00C64E9C"/>
    <w:rsid w:val="00C6707F"/>
    <w:rsid w:val="00C70BAF"/>
    <w:rsid w:val="00C72DDA"/>
    <w:rsid w:val="00C73620"/>
    <w:rsid w:val="00C75515"/>
    <w:rsid w:val="00C75B22"/>
    <w:rsid w:val="00C77AE6"/>
    <w:rsid w:val="00C77D1F"/>
    <w:rsid w:val="00C80904"/>
    <w:rsid w:val="00C80C5D"/>
    <w:rsid w:val="00C81373"/>
    <w:rsid w:val="00C82EC2"/>
    <w:rsid w:val="00C83BAE"/>
    <w:rsid w:val="00C847F6"/>
    <w:rsid w:val="00C851E8"/>
    <w:rsid w:val="00C8594E"/>
    <w:rsid w:val="00C86E8D"/>
    <w:rsid w:val="00C90D7D"/>
    <w:rsid w:val="00C90F25"/>
    <w:rsid w:val="00C9156C"/>
    <w:rsid w:val="00C92259"/>
    <w:rsid w:val="00C92932"/>
    <w:rsid w:val="00C93173"/>
    <w:rsid w:val="00C9410C"/>
    <w:rsid w:val="00C94219"/>
    <w:rsid w:val="00C955C6"/>
    <w:rsid w:val="00C978E4"/>
    <w:rsid w:val="00CA3910"/>
    <w:rsid w:val="00CA3FCB"/>
    <w:rsid w:val="00CA439B"/>
    <w:rsid w:val="00CA4871"/>
    <w:rsid w:val="00CA49D2"/>
    <w:rsid w:val="00CA5248"/>
    <w:rsid w:val="00CA5B91"/>
    <w:rsid w:val="00CA653B"/>
    <w:rsid w:val="00CA68E2"/>
    <w:rsid w:val="00CA6964"/>
    <w:rsid w:val="00CA6CCB"/>
    <w:rsid w:val="00CA7CB8"/>
    <w:rsid w:val="00CA7FB4"/>
    <w:rsid w:val="00CB3121"/>
    <w:rsid w:val="00CB4D4F"/>
    <w:rsid w:val="00CB5247"/>
    <w:rsid w:val="00CB59D3"/>
    <w:rsid w:val="00CB6B55"/>
    <w:rsid w:val="00CC0792"/>
    <w:rsid w:val="00CC0FDF"/>
    <w:rsid w:val="00CC1336"/>
    <w:rsid w:val="00CC5C28"/>
    <w:rsid w:val="00CC5D0C"/>
    <w:rsid w:val="00CC6FED"/>
    <w:rsid w:val="00CC736B"/>
    <w:rsid w:val="00CC74B6"/>
    <w:rsid w:val="00CD0054"/>
    <w:rsid w:val="00CD0E8A"/>
    <w:rsid w:val="00CD1028"/>
    <w:rsid w:val="00CD1F3F"/>
    <w:rsid w:val="00CD3D54"/>
    <w:rsid w:val="00CD4301"/>
    <w:rsid w:val="00CD45BC"/>
    <w:rsid w:val="00CD5B67"/>
    <w:rsid w:val="00CD7C32"/>
    <w:rsid w:val="00CE210A"/>
    <w:rsid w:val="00CE2C0D"/>
    <w:rsid w:val="00CE3679"/>
    <w:rsid w:val="00CE3842"/>
    <w:rsid w:val="00CE3E00"/>
    <w:rsid w:val="00CE795B"/>
    <w:rsid w:val="00CF2B06"/>
    <w:rsid w:val="00CF32E0"/>
    <w:rsid w:val="00CF412C"/>
    <w:rsid w:val="00CF5F6F"/>
    <w:rsid w:val="00CF6A0C"/>
    <w:rsid w:val="00D01303"/>
    <w:rsid w:val="00D0493C"/>
    <w:rsid w:val="00D06095"/>
    <w:rsid w:val="00D06C01"/>
    <w:rsid w:val="00D079C6"/>
    <w:rsid w:val="00D10E1F"/>
    <w:rsid w:val="00D1105B"/>
    <w:rsid w:val="00D118B9"/>
    <w:rsid w:val="00D15000"/>
    <w:rsid w:val="00D15D3B"/>
    <w:rsid w:val="00D21719"/>
    <w:rsid w:val="00D22592"/>
    <w:rsid w:val="00D237F9"/>
    <w:rsid w:val="00D24866"/>
    <w:rsid w:val="00D25B49"/>
    <w:rsid w:val="00D268CB"/>
    <w:rsid w:val="00D305B7"/>
    <w:rsid w:val="00D33BDD"/>
    <w:rsid w:val="00D40069"/>
    <w:rsid w:val="00D401E6"/>
    <w:rsid w:val="00D41348"/>
    <w:rsid w:val="00D518C8"/>
    <w:rsid w:val="00D51D3C"/>
    <w:rsid w:val="00D53176"/>
    <w:rsid w:val="00D542B9"/>
    <w:rsid w:val="00D55377"/>
    <w:rsid w:val="00D5564F"/>
    <w:rsid w:val="00D57587"/>
    <w:rsid w:val="00D5774A"/>
    <w:rsid w:val="00D577AD"/>
    <w:rsid w:val="00D6137E"/>
    <w:rsid w:val="00D6159F"/>
    <w:rsid w:val="00D63164"/>
    <w:rsid w:val="00D63C7B"/>
    <w:rsid w:val="00D6434A"/>
    <w:rsid w:val="00D64CF8"/>
    <w:rsid w:val="00D679F3"/>
    <w:rsid w:val="00D734AF"/>
    <w:rsid w:val="00D7558B"/>
    <w:rsid w:val="00D76655"/>
    <w:rsid w:val="00D804F4"/>
    <w:rsid w:val="00D80B4D"/>
    <w:rsid w:val="00D81E04"/>
    <w:rsid w:val="00D81F12"/>
    <w:rsid w:val="00D828DB"/>
    <w:rsid w:val="00D8370B"/>
    <w:rsid w:val="00D8573F"/>
    <w:rsid w:val="00D86157"/>
    <w:rsid w:val="00D91953"/>
    <w:rsid w:val="00D92FBD"/>
    <w:rsid w:val="00DA431E"/>
    <w:rsid w:val="00DA6599"/>
    <w:rsid w:val="00DB14AF"/>
    <w:rsid w:val="00DB1941"/>
    <w:rsid w:val="00DB1CDF"/>
    <w:rsid w:val="00DB5347"/>
    <w:rsid w:val="00DB798F"/>
    <w:rsid w:val="00DB7FB6"/>
    <w:rsid w:val="00DC0563"/>
    <w:rsid w:val="00DC2DDF"/>
    <w:rsid w:val="00DC315B"/>
    <w:rsid w:val="00DC6173"/>
    <w:rsid w:val="00DD0934"/>
    <w:rsid w:val="00DD28E5"/>
    <w:rsid w:val="00DE003E"/>
    <w:rsid w:val="00DE10A9"/>
    <w:rsid w:val="00DE1711"/>
    <w:rsid w:val="00DE2595"/>
    <w:rsid w:val="00DE514E"/>
    <w:rsid w:val="00DE7B8B"/>
    <w:rsid w:val="00DE7BE5"/>
    <w:rsid w:val="00DF0192"/>
    <w:rsid w:val="00DF01A6"/>
    <w:rsid w:val="00DF0584"/>
    <w:rsid w:val="00DF0C48"/>
    <w:rsid w:val="00DF284D"/>
    <w:rsid w:val="00DF388E"/>
    <w:rsid w:val="00DF4E15"/>
    <w:rsid w:val="00DF533A"/>
    <w:rsid w:val="00DF7DA1"/>
    <w:rsid w:val="00E00EC2"/>
    <w:rsid w:val="00E022AD"/>
    <w:rsid w:val="00E0370F"/>
    <w:rsid w:val="00E03AAE"/>
    <w:rsid w:val="00E05F83"/>
    <w:rsid w:val="00E06A7F"/>
    <w:rsid w:val="00E10963"/>
    <w:rsid w:val="00E1150C"/>
    <w:rsid w:val="00E1246A"/>
    <w:rsid w:val="00E125ED"/>
    <w:rsid w:val="00E13E33"/>
    <w:rsid w:val="00E16422"/>
    <w:rsid w:val="00E168CD"/>
    <w:rsid w:val="00E16F69"/>
    <w:rsid w:val="00E17114"/>
    <w:rsid w:val="00E2051A"/>
    <w:rsid w:val="00E21809"/>
    <w:rsid w:val="00E240A1"/>
    <w:rsid w:val="00E25089"/>
    <w:rsid w:val="00E257AD"/>
    <w:rsid w:val="00E262BC"/>
    <w:rsid w:val="00E2637D"/>
    <w:rsid w:val="00E31574"/>
    <w:rsid w:val="00E32087"/>
    <w:rsid w:val="00E3306F"/>
    <w:rsid w:val="00E34A9B"/>
    <w:rsid w:val="00E36E0C"/>
    <w:rsid w:val="00E36ED5"/>
    <w:rsid w:val="00E37166"/>
    <w:rsid w:val="00E419B2"/>
    <w:rsid w:val="00E42435"/>
    <w:rsid w:val="00E42ED6"/>
    <w:rsid w:val="00E4377F"/>
    <w:rsid w:val="00E44FFA"/>
    <w:rsid w:val="00E46F1D"/>
    <w:rsid w:val="00E5022B"/>
    <w:rsid w:val="00E50EAE"/>
    <w:rsid w:val="00E51F0B"/>
    <w:rsid w:val="00E5306F"/>
    <w:rsid w:val="00E53152"/>
    <w:rsid w:val="00E54CE8"/>
    <w:rsid w:val="00E5655C"/>
    <w:rsid w:val="00E5655F"/>
    <w:rsid w:val="00E56B43"/>
    <w:rsid w:val="00E571CD"/>
    <w:rsid w:val="00E5730F"/>
    <w:rsid w:val="00E60482"/>
    <w:rsid w:val="00E61F6D"/>
    <w:rsid w:val="00E63F7A"/>
    <w:rsid w:val="00E6552D"/>
    <w:rsid w:val="00E6701A"/>
    <w:rsid w:val="00E67F39"/>
    <w:rsid w:val="00E70CEA"/>
    <w:rsid w:val="00E72303"/>
    <w:rsid w:val="00E730D5"/>
    <w:rsid w:val="00E741FC"/>
    <w:rsid w:val="00E74BB2"/>
    <w:rsid w:val="00E74F25"/>
    <w:rsid w:val="00E75843"/>
    <w:rsid w:val="00E75FA5"/>
    <w:rsid w:val="00E7714A"/>
    <w:rsid w:val="00E81AB1"/>
    <w:rsid w:val="00E82AAF"/>
    <w:rsid w:val="00E85D32"/>
    <w:rsid w:val="00E861F5"/>
    <w:rsid w:val="00E862C0"/>
    <w:rsid w:val="00E879BE"/>
    <w:rsid w:val="00E91A9E"/>
    <w:rsid w:val="00E91DC5"/>
    <w:rsid w:val="00E92AF1"/>
    <w:rsid w:val="00E93E43"/>
    <w:rsid w:val="00E94AB4"/>
    <w:rsid w:val="00E9508F"/>
    <w:rsid w:val="00E96511"/>
    <w:rsid w:val="00EA0D1D"/>
    <w:rsid w:val="00EA43CC"/>
    <w:rsid w:val="00EB1C4B"/>
    <w:rsid w:val="00EB2ADE"/>
    <w:rsid w:val="00EB3574"/>
    <w:rsid w:val="00EB4A88"/>
    <w:rsid w:val="00EB5EE6"/>
    <w:rsid w:val="00EB6A59"/>
    <w:rsid w:val="00EB6BA5"/>
    <w:rsid w:val="00EC0C9D"/>
    <w:rsid w:val="00EC0D0A"/>
    <w:rsid w:val="00EC54CD"/>
    <w:rsid w:val="00EC5825"/>
    <w:rsid w:val="00EC6A5E"/>
    <w:rsid w:val="00EC6E13"/>
    <w:rsid w:val="00ED009E"/>
    <w:rsid w:val="00ED1D25"/>
    <w:rsid w:val="00ED481D"/>
    <w:rsid w:val="00ED5083"/>
    <w:rsid w:val="00ED6520"/>
    <w:rsid w:val="00ED706E"/>
    <w:rsid w:val="00EF102E"/>
    <w:rsid w:val="00EF2A44"/>
    <w:rsid w:val="00EF3234"/>
    <w:rsid w:val="00EF3DC8"/>
    <w:rsid w:val="00EF404C"/>
    <w:rsid w:val="00EF6D5B"/>
    <w:rsid w:val="00EF79DD"/>
    <w:rsid w:val="00F0262F"/>
    <w:rsid w:val="00F10080"/>
    <w:rsid w:val="00F10D4C"/>
    <w:rsid w:val="00F115AA"/>
    <w:rsid w:val="00F117BC"/>
    <w:rsid w:val="00F13551"/>
    <w:rsid w:val="00F13E43"/>
    <w:rsid w:val="00F215BA"/>
    <w:rsid w:val="00F2254B"/>
    <w:rsid w:val="00F2313A"/>
    <w:rsid w:val="00F24458"/>
    <w:rsid w:val="00F259BC"/>
    <w:rsid w:val="00F25E6E"/>
    <w:rsid w:val="00F26647"/>
    <w:rsid w:val="00F277F0"/>
    <w:rsid w:val="00F31846"/>
    <w:rsid w:val="00F31D39"/>
    <w:rsid w:val="00F32683"/>
    <w:rsid w:val="00F32B86"/>
    <w:rsid w:val="00F344B0"/>
    <w:rsid w:val="00F34653"/>
    <w:rsid w:val="00F357FE"/>
    <w:rsid w:val="00F361BA"/>
    <w:rsid w:val="00F374FF"/>
    <w:rsid w:val="00F37A93"/>
    <w:rsid w:val="00F37FF9"/>
    <w:rsid w:val="00F4087E"/>
    <w:rsid w:val="00F42B6D"/>
    <w:rsid w:val="00F43F1D"/>
    <w:rsid w:val="00F443D2"/>
    <w:rsid w:val="00F45BE8"/>
    <w:rsid w:val="00F47812"/>
    <w:rsid w:val="00F51043"/>
    <w:rsid w:val="00F5112B"/>
    <w:rsid w:val="00F62301"/>
    <w:rsid w:val="00F627AC"/>
    <w:rsid w:val="00F6282D"/>
    <w:rsid w:val="00F62D5A"/>
    <w:rsid w:val="00F6439A"/>
    <w:rsid w:val="00F66100"/>
    <w:rsid w:val="00F703B2"/>
    <w:rsid w:val="00F70EFE"/>
    <w:rsid w:val="00F7180D"/>
    <w:rsid w:val="00F71B08"/>
    <w:rsid w:val="00F74522"/>
    <w:rsid w:val="00F755E9"/>
    <w:rsid w:val="00F76639"/>
    <w:rsid w:val="00F77419"/>
    <w:rsid w:val="00F84163"/>
    <w:rsid w:val="00F87135"/>
    <w:rsid w:val="00F875C9"/>
    <w:rsid w:val="00F878A9"/>
    <w:rsid w:val="00F90529"/>
    <w:rsid w:val="00F90831"/>
    <w:rsid w:val="00F90FE5"/>
    <w:rsid w:val="00F91D08"/>
    <w:rsid w:val="00F91DB8"/>
    <w:rsid w:val="00F93567"/>
    <w:rsid w:val="00F93EA8"/>
    <w:rsid w:val="00F94B94"/>
    <w:rsid w:val="00F956FB"/>
    <w:rsid w:val="00F96419"/>
    <w:rsid w:val="00FA6342"/>
    <w:rsid w:val="00FA668B"/>
    <w:rsid w:val="00FA7875"/>
    <w:rsid w:val="00FB06F2"/>
    <w:rsid w:val="00FB23BD"/>
    <w:rsid w:val="00FB302D"/>
    <w:rsid w:val="00FB7050"/>
    <w:rsid w:val="00FB7143"/>
    <w:rsid w:val="00FB716C"/>
    <w:rsid w:val="00FC159E"/>
    <w:rsid w:val="00FC2015"/>
    <w:rsid w:val="00FC21E9"/>
    <w:rsid w:val="00FC24D8"/>
    <w:rsid w:val="00FC29E0"/>
    <w:rsid w:val="00FC35D0"/>
    <w:rsid w:val="00FC725F"/>
    <w:rsid w:val="00FC7B56"/>
    <w:rsid w:val="00FD3EAE"/>
    <w:rsid w:val="00FE07CD"/>
    <w:rsid w:val="00FE1032"/>
    <w:rsid w:val="00FE3FB5"/>
    <w:rsid w:val="00FE429B"/>
    <w:rsid w:val="00FE7877"/>
    <w:rsid w:val="00FE7ADF"/>
    <w:rsid w:val="00FE7BEF"/>
    <w:rsid w:val="00FF0BA4"/>
    <w:rsid w:val="00FF1CA3"/>
    <w:rsid w:val="00FF46B7"/>
    <w:rsid w:val="00FF4A4E"/>
    <w:rsid w:val="00FF5905"/>
    <w:rsid w:val="00FF7844"/>
    <w:rsid w:val="010BBD01"/>
    <w:rsid w:val="017BD5B9"/>
    <w:rsid w:val="01A5029F"/>
    <w:rsid w:val="01CFCBB9"/>
    <w:rsid w:val="01E3AA0A"/>
    <w:rsid w:val="03350647"/>
    <w:rsid w:val="04CA46ED"/>
    <w:rsid w:val="05837991"/>
    <w:rsid w:val="05EAAD75"/>
    <w:rsid w:val="064664AB"/>
    <w:rsid w:val="06D269D7"/>
    <w:rsid w:val="07748EB1"/>
    <w:rsid w:val="079070A8"/>
    <w:rsid w:val="07FADC34"/>
    <w:rsid w:val="080ABA0C"/>
    <w:rsid w:val="08147F63"/>
    <w:rsid w:val="0836E187"/>
    <w:rsid w:val="08FE6D73"/>
    <w:rsid w:val="090C4343"/>
    <w:rsid w:val="0967EAFA"/>
    <w:rsid w:val="09CA35EB"/>
    <w:rsid w:val="0A0DFE85"/>
    <w:rsid w:val="0A929429"/>
    <w:rsid w:val="0A95EA08"/>
    <w:rsid w:val="0B074FD5"/>
    <w:rsid w:val="0BD9D4C2"/>
    <w:rsid w:val="0C1C1E9F"/>
    <w:rsid w:val="0C993186"/>
    <w:rsid w:val="0CCFFA54"/>
    <w:rsid w:val="0D25F6AF"/>
    <w:rsid w:val="0D81FE1D"/>
    <w:rsid w:val="0EBDFC25"/>
    <w:rsid w:val="0EFF5B78"/>
    <w:rsid w:val="0FE3980D"/>
    <w:rsid w:val="10575BB5"/>
    <w:rsid w:val="106FDFBA"/>
    <w:rsid w:val="10C8E534"/>
    <w:rsid w:val="10E2B562"/>
    <w:rsid w:val="110F0EC1"/>
    <w:rsid w:val="117BE71A"/>
    <w:rsid w:val="1187628A"/>
    <w:rsid w:val="11DF68DA"/>
    <w:rsid w:val="11F1D6AC"/>
    <w:rsid w:val="1214C259"/>
    <w:rsid w:val="1227E82E"/>
    <w:rsid w:val="122A7556"/>
    <w:rsid w:val="129361D9"/>
    <w:rsid w:val="12CB6633"/>
    <w:rsid w:val="12E4DAFB"/>
    <w:rsid w:val="13AD1D44"/>
    <w:rsid w:val="13B8E8A3"/>
    <w:rsid w:val="13B9ED39"/>
    <w:rsid w:val="13CAB013"/>
    <w:rsid w:val="152BEB30"/>
    <w:rsid w:val="158AE0FC"/>
    <w:rsid w:val="15A71675"/>
    <w:rsid w:val="15E4F9B8"/>
    <w:rsid w:val="16532C8D"/>
    <w:rsid w:val="1740FDD5"/>
    <w:rsid w:val="17B50252"/>
    <w:rsid w:val="17B80A78"/>
    <w:rsid w:val="17C8E077"/>
    <w:rsid w:val="17D2145B"/>
    <w:rsid w:val="17E7CCDE"/>
    <w:rsid w:val="1855F29F"/>
    <w:rsid w:val="19632307"/>
    <w:rsid w:val="19755022"/>
    <w:rsid w:val="19F362EF"/>
    <w:rsid w:val="1B4B599F"/>
    <w:rsid w:val="1B7D0A56"/>
    <w:rsid w:val="1BA11102"/>
    <w:rsid w:val="1BB24405"/>
    <w:rsid w:val="1BCBB65D"/>
    <w:rsid w:val="1BCC9DF2"/>
    <w:rsid w:val="1CDB785A"/>
    <w:rsid w:val="1CF2EBF7"/>
    <w:rsid w:val="1DB43324"/>
    <w:rsid w:val="1DD86AC7"/>
    <w:rsid w:val="1E054D2F"/>
    <w:rsid w:val="1E21AF05"/>
    <w:rsid w:val="1E2B952B"/>
    <w:rsid w:val="1E4FBA9C"/>
    <w:rsid w:val="1E60C2ED"/>
    <w:rsid w:val="1EA15711"/>
    <w:rsid w:val="1EC1923A"/>
    <w:rsid w:val="1F184AE0"/>
    <w:rsid w:val="1FB504A0"/>
    <w:rsid w:val="1FE0157D"/>
    <w:rsid w:val="203A9E25"/>
    <w:rsid w:val="20AB6B8A"/>
    <w:rsid w:val="21449771"/>
    <w:rsid w:val="21917593"/>
    <w:rsid w:val="22458CA9"/>
    <w:rsid w:val="227E722F"/>
    <w:rsid w:val="2297A515"/>
    <w:rsid w:val="23B4D468"/>
    <w:rsid w:val="23D1143D"/>
    <w:rsid w:val="246C6E59"/>
    <w:rsid w:val="248B7AD8"/>
    <w:rsid w:val="24BB0795"/>
    <w:rsid w:val="25810946"/>
    <w:rsid w:val="2603F491"/>
    <w:rsid w:val="269D1B24"/>
    <w:rsid w:val="26CC81EA"/>
    <w:rsid w:val="26E51708"/>
    <w:rsid w:val="26F27FBC"/>
    <w:rsid w:val="27668E97"/>
    <w:rsid w:val="27BAEFA0"/>
    <w:rsid w:val="27BFB658"/>
    <w:rsid w:val="27E04E38"/>
    <w:rsid w:val="27EAE950"/>
    <w:rsid w:val="287E6968"/>
    <w:rsid w:val="2A394AF5"/>
    <w:rsid w:val="2AF99BD8"/>
    <w:rsid w:val="2B77AEB1"/>
    <w:rsid w:val="2B8B0838"/>
    <w:rsid w:val="2BF11440"/>
    <w:rsid w:val="2C37E369"/>
    <w:rsid w:val="2C62BC59"/>
    <w:rsid w:val="2CF74320"/>
    <w:rsid w:val="2D42DF8F"/>
    <w:rsid w:val="2D811896"/>
    <w:rsid w:val="2E2D0D8C"/>
    <w:rsid w:val="2E30F0E0"/>
    <w:rsid w:val="2E35C001"/>
    <w:rsid w:val="2E927083"/>
    <w:rsid w:val="2F72D781"/>
    <w:rsid w:val="2F79E210"/>
    <w:rsid w:val="30233380"/>
    <w:rsid w:val="30B29921"/>
    <w:rsid w:val="30C2C968"/>
    <w:rsid w:val="322CED17"/>
    <w:rsid w:val="32B75A22"/>
    <w:rsid w:val="32FDEDEB"/>
    <w:rsid w:val="3316B908"/>
    <w:rsid w:val="3389AB11"/>
    <w:rsid w:val="3468E170"/>
    <w:rsid w:val="34F74195"/>
    <w:rsid w:val="3575BF0B"/>
    <w:rsid w:val="35A14ECD"/>
    <w:rsid w:val="361EFB6E"/>
    <w:rsid w:val="3663107F"/>
    <w:rsid w:val="36BDD2A6"/>
    <w:rsid w:val="36D184D2"/>
    <w:rsid w:val="36F5C817"/>
    <w:rsid w:val="36FFBBA4"/>
    <w:rsid w:val="3705E101"/>
    <w:rsid w:val="372D2A94"/>
    <w:rsid w:val="378B5B64"/>
    <w:rsid w:val="379361BD"/>
    <w:rsid w:val="37DDEA69"/>
    <w:rsid w:val="3827CEFF"/>
    <w:rsid w:val="38A64167"/>
    <w:rsid w:val="38E46521"/>
    <w:rsid w:val="39080C44"/>
    <w:rsid w:val="395E389E"/>
    <w:rsid w:val="399C3DEC"/>
    <w:rsid w:val="39A09755"/>
    <w:rsid w:val="3A18C85F"/>
    <w:rsid w:val="3AB764B3"/>
    <w:rsid w:val="3AD89961"/>
    <w:rsid w:val="3B1DB24A"/>
    <w:rsid w:val="3B45C838"/>
    <w:rsid w:val="3B65CFF1"/>
    <w:rsid w:val="3BC90301"/>
    <w:rsid w:val="3CDEB170"/>
    <w:rsid w:val="3DF7D379"/>
    <w:rsid w:val="3E5221BD"/>
    <w:rsid w:val="3E59DAC7"/>
    <w:rsid w:val="3EA66B60"/>
    <w:rsid w:val="3EBE3653"/>
    <w:rsid w:val="3F14456F"/>
    <w:rsid w:val="3F32C5A6"/>
    <w:rsid w:val="400AD808"/>
    <w:rsid w:val="40593ECE"/>
    <w:rsid w:val="407190D1"/>
    <w:rsid w:val="40EA2C61"/>
    <w:rsid w:val="41246621"/>
    <w:rsid w:val="419CC11F"/>
    <w:rsid w:val="419DB4A3"/>
    <w:rsid w:val="41AF852C"/>
    <w:rsid w:val="41F2D138"/>
    <w:rsid w:val="42544AB0"/>
    <w:rsid w:val="4344630F"/>
    <w:rsid w:val="43839B3B"/>
    <w:rsid w:val="448F1BE7"/>
    <w:rsid w:val="44970370"/>
    <w:rsid w:val="450B1DEE"/>
    <w:rsid w:val="455D5146"/>
    <w:rsid w:val="4572E450"/>
    <w:rsid w:val="45BD004D"/>
    <w:rsid w:val="461EEB72"/>
    <w:rsid w:val="46818F2F"/>
    <w:rsid w:val="4697D70A"/>
    <w:rsid w:val="46AB3F9F"/>
    <w:rsid w:val="476E7667"/>
    <w:rsid w:val="478E28E1"/>
    <w:rsid w:val="481A90FC"/>
    <w:rsid w:val="481CEEA1"/>
    <w:rsid w:val="48436E1A"/>
    <w:rsid w:val="48E1A8DD"/>
    <w:rsid w:val="4A02C7E5"/>
    <w:rsid w:val="4A299B06"/>
    <w:rsid w:val="4A41C5D9"/>
    <w:rsid w:val="4AB6371D"/>
    <w:rsid w:val="4ABC7858"/>
    <w:rsid w:val="4AE6CA01"/>
    <w:rsid w:val="4B037587"/>
    <w:rsid w:val="4B3BDE08"/>
    <w:rsid w:val="4B46857B"/>
    <w:rsid w:val="4B4A5069"/>
    <w:rsid w:val="4B7972B6"/>
    <w:rsid w:val="4C177A3A"/>
    <w:rsid w:val="4D6D8E87"/>
    <w:rsid w:val="4D86243A"/>
    <w:rsid w:val="4DCFB6AA"/>
    <w:rsid w:val="4E8C01B5"/>
    <w:rsid w:val="4EACF79B"/>
    <w:rsid w:val="4F160A79"/>
    <w:rsid w:val="4F621992"/>
    <w:rsid w:val="4F7F6727"/>
    <w:rsid w:val="4FFF6FBA"/>
    <w:rsid w:val="501803EF"/>
    <w:rsid w:val="5076911E"/>
    <w:rsid w:val="5082350E"/>
    <w:rsid w:val="509B328D"/>
    <w:rsid w:val="50BDACF9"/>
    <w:rsid w:val="51529A0F"/>
    <w:rsid w:val="51AB93BC"/>
    <w:rsid w:val="51EABF36"/>
    <w:rsid w:val="523598C5"/>
    <w:rsid w:val="524B0001"/>
    <w:rsid w:val="52F3F83C"/>
    <w:rsid w:val="54488614"/>
    <w:rsid w:val="54557B25"/>
    <w:rsid w:val="54B0C107"/>
    <w:rsid w:val="56BF9B40"/>
    <w:rsid w:val="575950A9"/>
    <w:rsid w:val="576C9E95"/>
    <w:rsid w:val="57A62682"/>
    <w:rsid w:val="57D239A5"/>
    <w:rsid w:val="58AF8149"/>
    <w:rsid w:val="598B913F"/>
    <w:rsid w:val="59C7F1AE"/>
    <w:rsid w:val="5A583091"/>
    <w:rsid w:val="5A9C270E"/>
    <w:rsid w:val="5AC26952"/>
    <w:rsid w:val="5B000C0E"/>
    <w:rsid w:val="5B009A5A"/>
    <w:rsid w:val="5B1F9778"/>
    <w:rsid w:val="5BCA8299"/>
    <w:rsid w:val="5C046E5E"/>
    <w:rsid w:val="5C16077B"/>
    <w:rsid w:val="5C63D5A5"/>
    <w:rsid w:val="5C865DE7"/>
    <w:rsid w:val="5C92417D"/>
    <w:rsid w:val="5CB1B943"/>
    <w:rsid w:val="5D120044"/>
    <w:rsid w:val="5D1493A0"/>
    <w:rsid w:val="5D5B4AB2"/>
    <w:rsid w:val="5DB7A678"/>
    <w:rsid w:val="5E326657"/>
    <w:rsid w:val="5E5BA145"/>
    <w:rsid w:val="5E9C3BF6"/>
    <w:rsid w:val="5EA0A478"/>
    <w:rsid w:val="5EC847CA"/>
    <w:rsid w:val="5F078F14"/>
    <w:rsid w:val="5F64179D"/>
    <w:rsid w:val="5F71B8EE"/>
    <w:rsid w:val="604DBC43"/>
    <w:rsid w:val="61A0D6F7"/>
    <w:rsid w:val="61CAD316"/>
    <w:rsid w:val="61F9269B"/>
    <w:rsid w:val="62152700"/>
    <w:rsid w:val="62ABC12C"/>
    <w:rsid w:val="62D3129B"/>
    <w:rsid w:val="636F8A5D"/>
    <w:rsid w:val="644FFAB9"/>
    <w:rsid w:val="64E83A8B"/>
    <w:rsid w:val="64FE0949"/>
    <w:rsid w:val="65184334"/>
    <w:rsid w:val="6521A576"/>
    <w:rsid w:val="656E3CF3"/>
    <w:rsid w:val="657EE75A"/>
    <w:rsid w:val="65B5DA4E"/>
    <w:rsid w:val="669C5D9E"/>
    <w:rsid w:val="66E5E2CD"/>
    <w:rsid w:val="6774BE64"/>
    <w:rsid w:val="681EDBC4"/>
    <w:rsid w:val="685DEBE5"/>
    <w:rsid w:val="6929CCF1"/>
    <w:rsid w:val="69EAFD90"/>
    <w:rsid w:val="6AE693EC"/>
    <w:rsid w:val="6B26284D"/>
    <w:rsid w:val="6B626280"/>
    <w:rsid w:val="6BBD0C38"/>
    <w:rsid w:val="6C0C5ABE"/>
    <w:rsid w:val="6C423C90"/>
    <w:rsid w:val="6C7C3131"/>
    <w:rsid w:val="6D18C69F"/>
    <w:rsid w:val="6D42BDE4"/>
    <w:rsid w:val="6D430735"/>
    <w:rsid w:val="6D4E19D3"/>
    <w:rsid w:val="6D633631"/>
    <w:rsid w:val="6D9B3F38"/>
    <w:rsid w:val="6E789FB4"/>
    <w:rsid w:val="6E8A4273"/>
    <w:rsid w:val="6E8B7BC8"/>
    <w:rsid w:val="6E954593"/>
    <w:rsid w:val="6EB26E0F"/>
    <w:rsid w:val="6F4D94D0"/>
    <w:rsid w:val="6F688036"/>
    <w:rsid w:val="6F722099"/>
    <w:rsid w:val="6F832A2E"/>
    <w:rsid w:val="6FE2E55F"/>
    <w:rsid w:val="70519FEA"/>
    <w:rsid w:val="7057EB22"/>
    <w:rsid w:val="7059CF17"/>
    <w:rsid w:val="71027F2A"/>
    <w:rsid w:val="719E3D63"/>
    <w:rsid w:val="71DD21CC"/>
    <w:rsid w:val="7222369E"/>
    <w:rsid w:val="72272A23"/>
    <w:rsid w:val="72978F3B"/>
    <w:rsid w:val="72D8A57C"/>
    <w:rsid w:val="731B0F37"/>
    <w:rsid w:val="734C3C20"/>
    <w:rsid w:val="73BF2E15"/>
    <w:rsid w:val="73E1962D"/>
    <w:rsid w:val="740428A4"/>
    <w:rsid w:val="741FB719"/>
    <w:rsid w:val="745FD132"/>
    <w:rsid w:val="74A03C37"/>
    <w:rsid w:val="75BD160D"/>
    <w:rsid w:val="75E0DE68"/>
    <w:rsid w:val="762BE6EA"/>
    <w:rsid w:val="7638A4E1"/>
    <w:rsid w:val="76CC94B1"/>
    <w:rsid w:val="76F08C0F"/>
    <w:rsid w:val="7715984F"/>
    <w:rsid w:val="7719D17A"/>
    <w:rsid w:val="771C918C"/>
    <w:rsid w:val="774FA29F"/>
    <w:rsid w:val="7762E411"/>
    <w:rsid w:val="7871FA77"/>
    <w:rsid w:val="78BEEF90"/>
    <w:rsid w:val="78EFA2CA"/>
    <w:rsid w:val="7921B30E"/>
    <w:rsid w:val="79840B52"/>
    <w:rsid w:val="7986AF40"/>
    <w:rsid w:val="79A6C910"/>
    <w:rsid w:val="7A183455"/>
    <w:rsid w:val="7A9715EF"/>
    <w:rsid w:val="7B7567AE"/>
    <w:rsid w:val="7BE86CAC"/>
    <w:rsid w:val="7C2FBC93"/>
    <w:rsid w:val="7D1FE05D"/>
    <w:rsid w:val="7D38FDD5"/>
    <w:rsid w:val="7D8EB78C"/>
    <w:rsid w:val="7DB6DFA1"/>
    <w:rsid w:val="7DDF5ED8"/>
    <w:rsid w:val="7DF186AF"/>
    <w:rsid w:val="7E08EA64"/>
    <w:rsid w:val="7E22BB81"/>
    <w:rsid w:val="7E58CB1B"/>
    <w:rsid w:val="7EC9C138"/>
    <w:rsid w:val="7F9F589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FB3C41F"/>
  <w15:docId w15:val="{4F7EDD73-8F37-4C12-B158-51CB3BCDA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1FDD"/>
    <w:pPr>
      <w:spacing w:after="120"/>
      <w:jc w:val="both"/>
    </w:pPr>
    <w:rPr>
      <w:rFonts w:ascii="Cambria" w:eastAsia="Times New Roman" w:hAnsi="Cambria"/>
      <w:sz w:val="24"/>
      <w:szCs w:val="22"/>
    </w:rPr>
  </w:style>
  <w:style w:type="paragraph" w:styleId="Heading1">
    <w:name w:val="heading 1"/>
    <w:basedOn w:val="Default"/>
    <w:next w:val="Normal"/>
    <w:link w:val="Heading1Char"/>
    <w:qFormat/>
    <w:rsid w:val="008E48A2"/>
    <w:pPr>
      <w:spacing w:before="360" w:after="120"/>
      <w:jc w:val="both"/>
      <w:outlineLvl w:val="0"/>
    </w:pPr>
    <w:rPr>
      <w:rFonts w:ascii="Cambria" w:eastAsia="Batang" w:hAnsi="Cambria"/>
      <w:b/>
      <w:bCs/>
      <w:color w:val="31849B" w:themeColor="accent5" w:themeShade="BF"/>
      <w:sz w:val="28"/>
      <w:szCs w:val="28"/>
    </w:rPr>
  </w:style>
  <w:style w:type="paragraph" w:styleId="Heading2">
    <w:name w:val="heading 2"/>
    <w:basedOn w:val="Normal"/>
    <w:next w:val="Normal"/>
    <w:link w:val="Heading2Char"/>
    <w:qFormat/>
    <w:rsid w:val="00947FFE"/>
    <w:pPr>
      <w:tabs>
        <w:tab w:val="left" w:pos="3525"/>
      </w:tabs>
      <w:outlineLvl w:val="1"/>
    </w:pPr>
    <w:rPr>
      <w:rFonts w:cs="Arial"/>
      <w:b/>
      <w:bCs/>
      <w:noProof/>
      <w:color w:val="E36C0A" w:themeColor="accent6" w:themeShade="BF"/>
      <w:sz w:val="36"/>
      <w:szCs w:val="36"/>
      <w:lang w:val="en-GB" w:eastAsia="zh-CN"/>
    </w:rPr>
  </w:style>
  <w:style w:type="paragraph" w:styleId="Heading3">
    <w:name w:val="heading 3"/>
    <w:basedOn w:val="Heading5"/>
    <w:next w:val="Normal"/>
    <w:link w:val="Heading3Char"/>
    <w:qFormat/>
    <w:rsid w:val="00371FDD"/>
    <w:pPr>
      <w:outlineLvl w:val="2"/>
    </w:pPr>
    <w:rPr>
      <w:color w:val="auto"/>
      <w:sz w:val="26"/>
      <w:szCs w:val="26"/>
    </w:rPr>
  </w:style>
  <w:style w:type="paragraph" w:styleId="Heading4">
    <w:name w:val="heading 4"/>
    <w:basedOn w:val="NoSpacing"/>
    <w:next w:val="Normal"/>
    <w:link w:val="Heading4Char"/>
    <w:qFormat/>
    <w:rsid w:val="008F2ADB"/>
    <w:pPr>
      <w:spacing w:before="360" w:after="120"/>
      <w:ind w:left="0"/>
      <w:outlineLvl w:val="3"/>
    </w:pPr>
    <w:rPr>
      <w:b/>
      <w:szCs w:val="24"/>
    </w:rPr>
  </w:style>
  <w:style w:type="paragraph" w:styleId="Heading5">
    <w:name w:val="heading 5"/>
    <w:basedOn w:val="Heading4"/>
    <w:next w:val="Normal"/>
    <w:link w:val="Heading5Char"/>
    <w:qFormat/>
    <w:rsid w:val="00D6159F"/>
    <w:pPr>
      <w:outlineLvl w:val="4"/>
    </w:pPr>
    <w:rPr>
      <w:bCs/>
      <w:color w:val="31849B"/>
      <w:sz w:val="28"/>
      <w:szCs w:val="28"/>
    </w:rPr>
  </w:style>
  <w:style w:type="paragraph" w:styleId="Heading6">
    <w:name w:val="heading 6"/>
    <w:basedOn w:val="Heading5"/>
    <w:next w:val="Normal"/>
    <w:link w:val="Heading6Char"/>
    <w:uiPriority w:val="9"/>
    <w:unhideWhenUsed/>
    <w:qFormat/>
    <w:rsid w:val="0043646E"/>
    <w:pPr>
      <w:spacing w:before="120"/>
      <w:jc w:val="center"/>
      <w:outlineLvl w:val="5"/>
    </w:pPr>
    <w:rPr>
      <w:noProof/>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701070"/>
    <w:pPr>
      <w:spacing w:before="120" w:after="0"/>
      <w:ind w:left="142"/>
    </w:pPr>
  </w:style>
  <w:style w:type="character" w:customStyle="1" w:styleId="NoSpacingChar">
    <w:name w:val="No Spacing Char"/>
    <w:basedOn w:val="DefaultParagraphFont"/>
    <w:link w:val="NoSpacing"/>
    <w:uiPriority w:val="1"/>
    <w:rsid w:val="00701070"/>
    <w:rPr>
      <w:rFonts w:ascii="Cambria" w:hAnsi="Cambria" w:cs="Times New Roman"/>
    </w:rPr>
  </w:style>
  <w:style w:type="paragraph" w:styleId="BalloonText">
    <w:name w:val="Balloon Text"/>
    <w:basedOn w:val="Normal"/>
    <w:link w:val="BalloonTextChar"/>
    <w:semiHidden/>
    <w:rsid w:val="00D079C6"/>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D079C6"/>
    <w:rPr>
      <w:rFonts w:ascii="Tahoma" w:hAnsi="Tahoma" w:cs="Tahoma"/>
      <w:sz w:val="16"/>
      <w:szCs w:val="16"/>
    </w:rPr>
  </w:style>
  <w:style w:type="paragraph" w:styleId="Header">
    <w:name w:val="header"/>
    <w:basedOn w:val="Normal"/>
    <w:link w:val="HeaderChar"/>
    <w:rsid w:val="00D079C6"/>
    <w:pPr>
      <w:tabs>
        <w:tab w:val="center" w:pos="4680"/>
        <w:tab w:val="right" w:pos="9360"/>
      </w:tabs>
      <w:spacing w:after="0"/>
    </w:pPr>
  </w:style>
  <w:style w:type="character" w:customStyle="1" w:styleId="HeaderChar">
    <w:name w:val="Header Char"/>
    <w:basedOn w:val="DefaultParagraphFont"/>
    <w:link w:val="Header"/>
    <w:rsid w:val="00D079C6"/>
    <w:rPr>
      <w:rFonts w:cs="Times New Roman"/>
    </w:rPr>
  </w:style>
  <w:style w:type="paragraph" w:styleId="Footer">
    <w:name w:val="footer"/>
    <w:basedOn w:val="Normal"/>
    <w:link w:val="FooterChar"/>
    <w:rsid w:val="00D079C6"/>
    <w:pPr>
      <w:tabs>
        <w:tab w:val="center" w:pos="4680"/>
        <w:tab w:val="right" w:pos="9360"/>
      </w:tabs>
      <w:spacing w:after="0"/>
    </w:pPr>
  </w:style>
  <w:style w:type="character" w:customStyle="1" w:styleId="FooterChar">
    <w:name w:val="Footer Char"/>
    <w:basedOn w:val="DefaultParagraphFont"/>
    <w:link w:val="Footer"/>
    <w:rsid w:val="00D079C6"/>
    <w:rPr>
      <w:rFonts w:cs="Times New Roman"/>
    </w:rPr>
  </w:style>
  <w:style w:type="paragraph" w:customStyle="1" w:styleId="Default">
    <w:name w:val="Default"/>
    <w:rsid w:val="00D079C6"/>
    <w:pPr>
      <w:autoSpaceDE w:val="0"/>
      <w:autoSpaceDN w:val="0"/>
      <w:adjustRightInd w:val="0"/>
    </w:pPr>
    <w:rPr>
      <w:rFonts w:ascii="Arial" w:eastAsia="Times New Roman" w:hAnsi="Arial" w:cs="Arial"/>
      <w:color w:val="000000"/>
      <w:sz w:val="24"/>
      <w:szCs w:val="24"/>
    </w:rPr>
  </w:style>
  <w:style w:type="character" w:customStyle="1" w:styleId="Heading1Char">
    <w:name w:val="Heading 1 Char"/>
    <w:basedOn w:val="DefaultParagraphFont"/>
    <w:link w:val="Heading1"/>
    <w:rsid w:val="008E48A2"/>
    <w:rPr>
      <w:rFonts w:ascii="Cambria" w:eastAsia="Batang" w:hAnsi="Cambria" w:cs="Arial"/>
      <w:b/>
      <w:bCs/>
      <w:color w:val="31849B" w:themeColor="accent5" w:themeShade="BF"/>
      <w:sz w:val="28"/>
      <w:szCs w:val="28"/>
    </w:rPr>
  </w:style>
  <w:style w:type="character" w:customStyle="1" w:styleId="Heading2Char">
    <w:name w:val="Heading 2 Char"/>
    <w:basedOn w:val="DefaultParagraphFont"/>
    <w:link w:val="Heading2"/>
    <w:rsid w:val="00947FFE"/>
    <w:rPr>
      <w:rFonts w:ascii="Cambria" w:eastAsia="Times New Roman" w:hAnsi="Cambria" w:cs="Arial"/>
      <w:b/>
      <w:bCs/>
      <w:noProof/>
      <w:color w:val="E36C0A" w:themeColor="accent6" w:themeShade="BF"/>
      <w:sz w:val="36"/>
      <w:szCs w:val="36"/>
      <w:lang w:val="en-GB" w:eastAsia="zh-CN"/>
    </w:rPr>
  </w:style>
  <w:style w:type="character" w:customStyle="1" w:styleId="Heading3Char">
    <w:name w:val="Heading 3 Char"/>
    <w:basedOn w:val="DefaultParagraphFont"/>
    <w:link w:val="Heading3"/>
    <w:rsid w:val="00371FDD"/>
    <w:rPr>
      <w:rFonts w:ascii="Cambria" w:eastAsia="Times New Roman" w:hAnsi="Cambria"/>
      <w:b/>
      <w:bCs/>
      <w:sz w:val="26"/>
      <w:szCs w:val="26"/>
    </w:rPr>
  </w:style>
  <w:style w:type="paragraph" w:styleId="BodyText">
    <w:name w:val="Body Text"/>
    <w:basedOn w:val="Normal"/>
    <w:link w:val="BodyTextChar"/>
    <w:rsid w:val="00A86FB2"/>
    <w:pPr>
      <w:spacing w:before="120" w:after="240" w:line="360" w:lineRule="auto"/>
    </w:pPr>
    <w:rPr>
      <w:rFonts w:ascii="Arial" w:eastAsia="Calibri" w:hAnsi="Arial"/>
      <w:szCs w:val="24"/>
      <w:lang w:val="en-GB"/>
    </w:rPr>
  </w:style>
  <w:style w:type="character" w:customStyle="1" w:styleId="BodyTextChar">
    <w:name w:val="Body Text Char"/>
    <w:basedOn w:val="DefaultParagraphFont"/>
    <w:link w:val="BodyText"/>
    <w:rsid w:val="00A86FB2"/>
    <w:rPr>
      <w:rFonts w:ascii="Arial" w:hAnsi="Arial" w:cs="Times New Roman"/>
      <w:sz w:val="24"/>
      <w:szCs w:val="24"/>
      <w:lang w:val="en-GB"/>
    </w:rPr>
  </w:style>
  <w:style w:type="character" w:customStyle="1" w:styleId="Heading4Char">
    <w:name w:val="Heading 4 Char"/>
    <w:basedOn w:val="DefaultParagraphFont"/>
    <w:link w:val="Heading4"/>
    <w:rsid w:val="008F2ADB"/>
    <w:rPr>
      <w:rFonts w:ascii="Cambria" w:eastAsia="Times New Roman" w:hAnsi="Cambria"/>
      <w:b/>
      <w:sz w:val="24"/>
      <w:szCs w:val="24"/>
    </w:rPr>
  </w:style>
  <w:style w:type="paragraph" w:styleId="ListParagraph">
    <w:name w:val="List Paragraph"/>
    <w:aliases w:val="Bullets,Paragraphe de liste1,List Paragraph11,List Paragraph1,Para,ADB paragraph numbering,references,List Paragraph (numbered (a)),List_Paragraph,Multilevel para_II,standard,List Bullet Mary,References,Numbered List Paragraph,L,Liste 1"/>
    <w:basedOn w:val="NoSpacing"/>
    <w:link w:val="ListParagraphChar"/>
    <w:uiPriority w:val="34"/>
    <w:qFormat/>
    <w:rsid w:val="00EB3574"/>
    <w:pPr>
      <w:numPr>
        <w:numId w:val="17"/>
      </w:numPr>
      <w:spacing w:before="0" w:after="160" w:line="259" w:lineRule="auto"/>
    </w:pPr>
  </w:style>
  <w:style w:type="character" w:customStyle="1" w:styleId="Heading5Char">
    <w:name w:val="Heading 5 Char"/>
    <w:basedOn w:val="DefaultParagraphFont"/>
    <w:link w:val="Heading5"/>
    <w:rsid w:val="00D6159F"/>
    <w:rPr>
      <w:rFonts w:ascii="Cambria" w:eastAsia="Times New Roman" w:hAnsi="Cambria"/>
      <w:b/>
      <w:bCs/>
      <w:color w:val="31849B"/>
      <w:sz w:val="28"/>
      <w:szCs w:val="28"/>
    </w:rPr>
  </w:style>
  <w:style w:type="character" w:styleId="Hyperlink">
    <w:name w:val="Hyperlink"/>
    <w:basedOn w:val="DefaultParagraphFont"/>
    <w:uiPriority w:val="99"/>
    <w:rsid w:val="003759C6"/>
    <w:rPr>
      <w:color w:val="31849B" w:themeColor="accent5" w:themeShade="BF"/>
      <w:u w:val="single"/>
    </w:rPr>
  </w:style>
  <w:style w:type="character" w:styleId="FollowedHyperlink">
    <w:name w:val="FollowedHyperlink"/>
    <w:basedOn w:val="DefaultParagraphFont"/>
    <w:rsid w:val="00CE2C0D"/>
    <w:rPr>
      <w:color w:val="800080"/>
      <w:u w:val="single"/>
    </w:rPr>
  </w:style>
  <w:style w:type="character" w:customStyle="1" w:styleId="Char8">
    <w:name w:val="Char8"/>
    <w:rsid w:val="001D3BF0"/>
    <w:rPr>
      <w:rFonts w:ascii="Cambria" w:hAnsi="Cambria" w:cs="Arial"/>
      <w:b/>
      <w:color w:val="C00000"/>
      <w:sz w:val="36"/>
      <w:szCs w:val="36"/>
    </w:rPr>
  </w:style>
  <w:style w:type="character" w:styleId="CommentReference">
    <w:name w:val="annotation reference"/>
    <w:basedOn w:val="DefaultParagraphFont"/>
    <w:uiPriority w:val="99"/>
    <w:semiHidden/>
    <w:unhideWhenUsed/>
    <w:rsid w:val="004C3B08"/>
    <w:rPr>
      <w:sz w:val="16"/>
      <w:szCs w:val="16"/>
    </w:rPr>
  </w:style>
  <w:style w:type="paragraph" w:styleId="CommentText">
    <w:name w:val="annotation text"/>
    <w:basedOn w:val="Normal"/>
    <w:link w:val="CommentTextChar"/>
    <w:uiPriority w:val="99"/>
    <w:unhideWhenUsed/>
    <w:rsid w:val="004C3B08"/>
    <w:pPr>
      <w:spacing w:after="0"/>
    </w:pPr>
    <w:rPr>
      <w:rFonts w:ascii="Times New Roman" w:hAnsi="Times New Roman"/>
      <w:sz w:val="20"/>
      <w:szCs w:val="20"/>
      <w:lang w:val="en-GB"/>
    </w:rPr>
  </w:style>
  <w:style w:type="character" w:customStyle="1" w:styleId="EmailStyle37">
    <w:name w:val="EmailStyle37"/>
    <w:basedOn w:val="DefaultParagraphFont"/>
    <w:semiHidden/>
    <w:rsid w:val="007F4D4E"/>
    <w:rPr>
      <w:rFonts w:ascii="Arial" w:hAnsi="Arial" w:cs="Arial"/>
      <w:color w:val="auto"/>
      <w:sz w:val="20"/>
      <w:szCs w:val="20"/>
    </w:rPr>
  </w:style>
  <w:style w:type="paragraph" w:styleId="NormalWeb">
    <w:name w:val="Normal (Web)"/>
    <w:basedOn w:val="Normal"/>
    <w:uiPriority w:val="99"/>
    <w:rsid w:val="007B25AE"/>
    <w:pPr>
      <w:spacing w:after="60"/>
      <w:ind w:left="30" w:right="60"/>
    </w:pPr>
    <w:rPr>
      <w:rFonts w:ascii="Times New Roman" w:eastAsia="Calibri" w:hAnsi="Times New Roman"/>
      <w:color w:val="222222"/>
      <w:sz w:val="18"/>
      <w:szCs w:val="18"/>
      <w:lang w:bidi="en-US"/>
    </w:rPr>
  </w:style>
  <w:style w:type="character" w:customStyle="1" w:styleId="apple-converted-space">
    <w:name w:val="apple-converted-space"/>
    <w:basedOn w:val="DefaultParagraphFont"/>
    <w:rsid w:val="009A2C45"/>
  </w:style>
  <w:style w:type="paragraph" w:styleId="FootnoteText">
    <w:name w:val="footnote text"/>
    <w:basedOn w:val="Normal"/>
    <w:link w:val="FootnoteTextChar"/>
    <w:uiPriority w:val="99"/>
    <w:semiHidden/>
    <w:rsid w:val="003524E4"/>
    <w:pPr>
      <w:spacing w:before="60"/>
    </w:pPr>
    <w:rPr>
      <w:rFonts w:eastAsia="Calibri" w:cs="Calibri"/>
      <w:sz w:val="20"/>
      <w:szCs w:val="20"/>
      <w:lang w:val="ru-RU"/>
    </w:rPr>
  </w:style>
  <w:style w:type="character" w:customStyle="1" w:styleId="FootnoteTextChar">
    <w:name w:val="Footnote Text Char"/>
    <w:basedOn w:val="DefaultParagraphFont"/>
    <w:link w:val="FootnoteText"/>
    <w:uiPriority w:val="99"/>
    <w:semiHidden/>
    <w:rsid w:val="003524E4"/>
    <w:rPr>
      <w:rFonts w:ascii="Cambria" w:hAnsi="Cambria" w:cs="Calibri"/>
      <w:lang w:val="ru-RU"/>
    </w:rPr>
  </w:style>
  <w:style w:type="character" w:styleId="FootnoteReference">
    <w:name w:val="footnote reference"/>
    <w:basedOn w:val="DefaultParagraphFont"/>
    <w:uiPriority w:val="99"/>
    <w:semiHidden/>
    <w:rsid w:val="00835461"/>
    <w:rPr>
      <w:vertAlign w:val="superscript"/>
    </w:rPr>
  </w:style>
  <w:style w:type="paragraph" w:customStyle="1" w:styleId="bodytext0">
    <w:name w:val="bodytext"/>
    <w:basedOn w:val="Normal"/>
    <w:rsid w:val="00124651"/>
    <w:pPr>
      <w:spacing w:after="60"/>
      <w:ind w:left="30" w:right="60"/>
    </w:pPr>
    <w:rPr>
      <w:rFonts w:ascii="Times New Roman" w:hAnsi="Times New Roman"/>
      <w:color w:val="222222"/>
      <w:sz w:val="18"/>
      <w:szCs w:val="18"/>
    </w:rPr>
  </w:style>
  <w:style w:type="paragraph" w:customStyle="1" w:styleId="Heading34">
    <w:name w:val="Heading 34"/>
    <w:basedOn w:val="Normal"/>
    <w:rsid w:val="006B76E6"/>
    <w:pPr>
      <w:spacing w:before="100" w:beforeAutospacing="1" w:after="0"/>
      <w:outlineLvl w:val="3"/>
    </w:pPr>
    <w:rPr>
      <w:rFonts w:ascii="Times New Roman" w:hAnsi="Times New Roman"/>
      <w:b/>
      <w:bCs/>
      <w:color w:val="0A5E9E"/>
      <w:sz w:val="21"/>
      <w:szCs w:val="21"/>
    </w:rPr>
  </w:style>
  <w:style w:type="paragraph" w:customStyle="1" w:styleId="Paragrafoelenco1">
    <w:name w:val="Paragrafo elenco1"/>
    <w:basedOn w:val="Normal"/>
    <w:uiPriority w:val="34"/>
    <w:qFormat/>
    <w:rsid w:val="006B76E6"/>
    <w:pPr>
      <w:spacing w:after="0"/>
      <w:ind w:left="720"/>
      <w:contextualSpacing/>
    </w:pPr>
    <w:rPr>
      <w:rFonts w:ascii="Times New Roman" w:hAnsi="Times New Roman"/>
      <w:szCs w:val="24"/>
      <w:lang w:val="en-GB"/>
    </w:rPr>
  </w:style>
  <w:style w:type="paragraph" w:styleId="CommentSubject">
    <w:name w:val="annotation subject"/>
    <w:basedOn w:val="CommentText"/>
    <w:next w:val="CommentText"/>
    <w:link w:val="CommentSubjectChar"/>
    <w:uiPriority w:val="99"/>
    <w:semiHidden/>
    <w:unhideWhenUsed/>
    <w:rsid w:val="004B53B6"/>
    <w:pPr>
      <w:spacing w:after="200" w:line="276" w:lineRule="auto"/>
    </w:pPr>
    <w:rPr>
      <w:rFonts w:ascii="Cambria" w:hAnsi="Cambria"/>
      <w:b/>
      <w:bCs/>
      <w:lang w:val="en-US"/>
    </w:rPr>
  </w:style>
  <w:style w:type="character" w:customStyle="1" w:styleId="CommentTextChar">
    <w:name w:val="Comment Text Char"/>
    <w:basedOn w:val="DefaultParagraphFont"/>
    <w:link w:val="CommentText"/>
    <w:uiPriority w:val="99"/>
    <w:rsid w:val="004B53B6"/>
    <w:rPr>
      <w:rFonts w:ascii="Times New Roman" w:eastAsia="Times New Roman" w:hAnsi="Times New Roman"/>
      <w:lang w:val="en-GB"/>
    </w:rPr>
  </w:style>
  <w:style w:type="character" w:customStyle="1" w:styleId="CommentSubjectChar">
    <w:name w:val="Comment Subject Char"/>
    <w:basedOn w:val="CommentTextChar"/>
    <w:link w:val="CommentSubject"/>
    <w:rsid w:val="004B53B6"/>
    <w:rPr>
      <w:rFonts w:ascii="Times New Roman" w:eastAsia="Times New Roman" w:hAnsi="Times New Roman"/>
      <w:lang w:val="en-GB"/>
    </w:rPr>
  </w:style>
  <w:style w:type="character" w:styleId="Strong">
    <w:name w:val="Strong"/>
    <w:basedOn w:val="DefaultParagraphFont"/>
    <w:uiPriority w:val="22"/>
    <w:qFormat/>
    <w:rsid w:val="00165DD2"/>
    <w:rPr>
      <w:b/>
      <w:bCs/>
    </w:rPr>
  </w:style>
  <w:style w:type="character" w:styleId="Emphasis">
    <w:name w:val="Emphasis"/>
    <w:basedOn w:val="DefaultParagraphFont"/>
    <w:uiPriority w:val="20"/>
    <w:qFormat/>
    <w:rsid w:val="00736BFE"/>
    <w:rPr>
      <w:i/>
      <w:iCs/>
    </w:rPr>
  </w:style>
  <w:style w:type="paragraph" w:customStyle="1" w:styleId="top">
    <w:name w:val="top"/>
    <w:basedOn w:val="Header"/>
    <w:qFormat/>
    <w:rsid w:val="00220FC1"/>
    <w:pPr>
      <w:jc w:val="left"/>
    </w:pPr>
    <w:rPr>
      <w:b/>
      <w:color w:val="31849B"/>
      <w:sz w:val="20"/>
      <w:szCs w:val="20"/>
    </w:rPr>
  </w:style>
  <w:style w:type="table" w:styleId="TableGrid">
    <w:name w:val="Table Grid"/>
    <w:basedOn w:val="TableNormal"/>
    <w:uiPriority w:val="59"/>
    <w:rsid w:val="00A52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8140F0"/>
    <w:pPr>
      <w:spacing w:after="100"/>
      <w:ind w:left="220"/>
    </w:pPr>
  </w:style>
  <w:style w:type="paragraph" w:styleId="TOC1">
    <w:name w:val="toc 1"/>
    <w:basedOn w:val="Normal"/>
    <w:next w:val="Normal"/>
    <w:autoRedefine/>
    <w:uiPriority w:val="39"/>
    <w:unhideWhenUsed/>
    <w:rsid w:val="008140F0"/>
    <w:pPr>
      <w:spacing w:after="100"/>
    </w:pPr>
  </w:style>
  <w:style w:type="character" w:customStyle="1" w:styleId="name">
    <w:name w:val="name"/>
    <w:basedOn w:val="DefaultParagraphFont"/>
    <w:rsid w:val="00F875C9"/>
  </w:style>
  <w:style w:type="character" w:customStyle="1" w:styleId="country">
    <w:name w:val="country"/>
    <w:basedOn w:val="DefaultParagraphFont"/>
    <w:rsid w:val="00F875C9"/>
  </w:style>
  <w:style w:type="character" w:customStyle="1" w:styleId="st">
    <w:name w:val="st"/>
    <w:basedOn w:val="DefaultParagraphFont"/>
    <w:rsid w:val="005E3DFC"/>
  </w:style>
  <w:style w:type="character" w:styleId="IntenseEmphasis">
    <w:name w:val="Intense Emphasis"/>
    <w:basedOn w:val="DefaultParagraphFont"/>
    <w:uiPriority w:val="21"/>
    <w:qFormat/>
    <w:rsid w:val="00B73EAE"/>
    <w:rPr>
      <w:b/>
      <w:bCs/>
      <w:i/>
      <w:iCs/>
      <w:color w:val="4F81BD" w:themeColor="accent1"/>
    </w:rPr>
  </w:style>
  <w:style w:type="paragraph" w:styleId="Quote">
    <w:name w:val="Quote"/>
    <w:basedOn w:val="Normal"/>
    <w:next w:val="Normal"/>
    <w:link w:val="QuoteChar"/>
    <w:uiPriority w:val="29"/>
    <w:qFormat/>
    <w:rsid w:val="00B73EAE"/>
    <w:rPr>
      <w:i/>
      <w:iCs/>
      <w:color w:val="000000" w:themeColor="text1"/>
    </w:rPr>
  </w:style>
  <w:style w:type="character" w:customStyle="1" w:styleId="QuoteChar">
    <w:name w:val="Quote Char"/>
    <w:basedOn w:val="DefaultParagraphFont"/>
    <w:link w:val="Quote"/>
    <w:uiPriority w:val="29"/>
    <w:rsid w:val="00B73EAE"/>
    <w:rPr>
      <w:rFonts w:ascii="Cambria" w:eastAsia="Times New Roman" w:hAnsi="Cambria"/>
      <w:i/>
      <w:iCs/>
      <w:color w:val="000000" w:themeColor="text1"/>
      <w:sz w:val="22"/>
      <w:szCs w:val="22"/>
    </w:rPr>
  </w:style>
  <w:style w:type="character" w:customStyle="1" w:styleId="response-text2">
    <w:name w:val="response-text2"/>
    <w:basedOn w:val="DefaultParagraphFont"/>
    <w:rsid w:val="00181E0E"/>
  </w:style>
  <w:style w:type="character" w:customStyle="1" w:styleId="hps">
    <w:name w:val="hps"/>
    <w:basedOn w:val="DefaultParagraphFont"/>
    <w:rsid w:val="001F6273"/>
  </w:style>
  <w:style w:type="paragraph" w:customStyle="1" w:styleId="xmsonormal">
    <w:name w:val="x_msonormal"/>
    <w:basedOn w:val="Normal"/>
    <w:rsid w:val="001E6A5A"/>
    <w:pPr>
      <w:spacing w:before="100" w:beforeAutospacing="1" w:after="100" w:afterAutospacing="1"/>
    </w:pPr>
    <w:rPr>
      <w:rFonts w:ascii="Times New Roman" w:hAnsi="Times New Roman"/>
      <w:szCs w:val="24"/>
      <w:lang w:val="it-IT" w:eastAsia="it-IT"/>
    </w:rPr>
  </w:style>
  <w:style w:type="paragraph" w:customStyle="1" w:styleId="xmsolistparagraph">
    <w:name w:val="x_msolistparagraph"/>
    <w:basedOn w:val="Normal"/>
    <w:rsid w:val="001E6A5A"/>
    <w:pPr>
      <w:spacing w:before="100" w:beforeAutospacing="1" w:after="100" w:afterAutospacing="1"/>
    </w:pPr>
    <w:rPr>
      <w:rFonts w:ascii="Times New Roman" w:hAnsi="Times New Roman"/>
      <w:szCs w:val="24"/>
      <w:lang w:val="it-IT" w:eastAsia="it-IT"/>
    </w:rPr>
  </w:style>
  <w:style w:type="paragraph" w:styleId="PlainText">
    <w:name w:val="Plain Text"/>
    <w:basedOn w:val="Normal"/>
    <w:link w:val="PlainTextChar"/>
    <w:uiPriority w:val="99"/>
    <w:unhideWhenUsed/>
    <w:rsid w:val="003759C6"/>
    <w:pPr>
      <w:spacing w:after="0"/>
    </w:pPr>
    <w:rPr>
      <w:rFonts w:ascii="Calibri" w:eastAsiaTheme="minorHAnsi" w:hAnsi="Calibri" w:cs="Consolas"/>
      <w:szCs w:val="21"/>
    </w:rPr>
  </w:style>
  <w:style w:type="character" w:customStyle="1" w:styleId="PlainTextChar">
    <w:name w:val="Plain Text Char"/>
    <w:basedOn w:val="DefaultParagraphFont"/>
    <w:link w:val="PlainText"/>
    <w:uiPriority w:val="99"/>
    <w:rsid w:val="003759C6"/>
    <w:rPr>
      <w:rFonts w:eastAsiaTheme="minorHAnsi" w:cs="Consolas"/>
      <w:sz w:val="22"/>
      <w:szCs w:val="21"/>
    </w:rPr>
  </w:style>
  <w:style w:type="paragraph" w:customStyle="1" w:styleId="facilitator">
    <w:name w:val="facilitator"/>
    <w:basedOn w:val="Normal"/>
    <w:qFormat/>
    <w:rsid w:val="0010568F"/>
    <w:pPr>
      <w:spacing w:before="240" w:line="276" w:lineRule="auto"/>
      <w:jc w:val="left"/>
    </w:pPr>
    <w:rPr>
      <w:i/>
    </w:rPr>
  </w:style>
  <w:style w:type="character" w:customStyle="1" w:styleId="Heading6Char">
    <w:name w:val="Heading 6 Char"/>
    <w:basedOn w:val="DefaultParagraphFont"/>
    <w:link w:val="Heading6"/>
    <w:uiPriority w:val="9"/>
    <w:rsid w:val="0043646E"/>
    <w:rPr>
      <w:rFonts w:ascii="Cambria" w:eastAsia="Times New Roman" w:hAnsi="Cambria"/>
      <w:b/>
      <w:bCs/>
      <w:noProof/>
      <w:sz w:val="28"/>
      <w:szCs w:val="28"/>
    </w:rPr>
  </w:style>
  <w:style w:type="paragraph" w:styleId="EndnoteText">
    <w:name w:val="endnote text"/>
    <w:basedOn w:val="Normal"/>
    <w:link w:val="EndnoteTextChar"/>
    <w:uiPriority w:val="99"/>
    <w:semiHidden/>
    <w:unhideWhenUsed/>
    <w:rsid w:val="007744AA"/>
    <w:pPr>
      <w:spacing w:after="0"/>
      <w:jc w:val="left"/>
    </w:pPr>
    <w:rPr>
      <w:rFonts w:asciiTheme="minorHAnsi" w:eastAsiaTheme="minorEastAsia" w:hAnsiTheme="minorHAnsi" w:cstheme="minorBidi"/>
      <w:szCs w:val="24"/>
      <w:lang w:val="en-GB" w:eastAsia="zh-CN"/>
    </w:rPr>
  </w:style>
  <w:style w:type="character" w:customStyle="1" w:styleId="EndnoteTextChar">
    <w:name w:val="Endnote Text Char"/>
    <w:basedOn w:val="DefaultParagraphFont"/>
    <w:link w:val="EndnoteText"/>
    <w:uiPriority w:val="99"/>
    <w:semiHidden/>
    <w:rsid w:val="007744AA"/>
    <w:rPr>
      <w:rFonts w:asciiTheme="minorHAnsi" w:eastAsiaTheme="minorEastAsia" w:hAnsiTheme="minorHAnsi" w:cstheme="minorBidi"/>
      <w:sz w:val="24"/>
      <w:szCs w:val="24"/>
      <w:lang w:val="en-GB" w:eastAsia="zh-CN"/>
    </w:rPr>
  </w:style>
  <w:style w:type="character" w:styleId="EndnoteReference">
    <w:name w:val="endnote reference"/>
    <w:basedOn w:val="DefaultParagraphFont"/>
    <w:uiPriority w:val="99"/>
    <w:semiHidden/>
    <w:unhideWhenUsed/>
    <w:rsid w:val="007744AA"/>
    <w:rPr>
      <w:vertAlign w:val="superscript"/>
    </w:rPr>
  </w:style>
  <w:style w:type="paragraph" w:customStyle="1" w:styleId="ColorfulList-Accent11">
    <w:name w:val="Colorful List - Accent 11"/>
    <w:basedOn w:val="Normal"/>
    <w:uiPriority w:val="34"/>
    <w:qFormat/>
    <w:rsid w:val="00E21809"/>
    <w:pPr>
      <w:spacing w:after="0"/>
      <w:ind w:left="720"/>
      <w:contextualSpacing/>
      <w:jc w:val="left"/>
    </w:pPr>
    <w:rPr>
      <w:rFonts w:ascii="Calibri" w:eastAsia="Calibri" w:hAnsi="Calibri"/>
      <w:sz w:val="22"/>
    </w:rPr>
  </w:style>
  <w:style w:type="paragraph" w:customStyle="1" w:styleId="NewPara">
    <w:name w:val="NewPara"/>
    <w:basedOn w:val="ListParagraph"/>
    <w:link w:val="NewParaChar"/>
    <w:qFormat/>
    <w:rsid w:val="00562B32"/>
    <w:pPr>
      <w:numPr>
        <w:numId w:val="26"/>
      </w:numPr>
      <w:spacing w:after="200" w:line="240" w:lineRule="auto"/>
      <w:jc w:val="left"/>
    </w:pPr>
    <w:rPr>
      <w:rFonts w:ascii="Times New Roman" w:eastAsiaTheme="minorHAnsi" w:hAnsi="Times New Roman" w:cs="Akhbar MT"/>
      <w:sz w:val="22"/>
      <w:szCs w:val="30"/>
      <w:lang w:val="en-GB"/>
    </w:rPr>
  </w:style>
  <w:style w:type="character" w:customStyle="1" w:styleId="NewParaChar">
    <w:name w:val="NewPara Char"/>
    <w:basedOn w:val="DefaultParagraphFont"/>
    <w:link w:val="NewPara"/>
    <w:rsid w:val="00562B32"/>
    <w:rPr>
      <w:rFonts w:ascii="Times New Roman" w:eastAsiaTheme="minorHAnsi" w:hAnsi="Times New Roman" w:cs="Akhbar MT"/>
      <w:sz w:val="22"/>
      <w:szCs w:val="30"/>
      <w:lang w:val="en-GB"/>
    </w:rPr>
  </w:style>
  <w:style w:type="character" w:customStyle="1" w:styleId="UnresolvedMention1">
    <w:name w:val="Unresolved Mention1"/>
    <w:basedOn w:val="DefaultParagraphFont"/>
    <w:uiPriority w:val="99"/>
    <w:semiHidden/>
    <w:unhideWhenUsed/>
    <w:rsid w:val="00E7714A"/>
    <w:rPr>
      <w:color w:val="605E5C"/>
      <w:shd w:val="clear" w:color="auto" w:fill="E1DFDD"/>
    </w:rPr>
  </w:style>
  <w:style w:type="paragraph" w:customStyle="1" w:styleId="Style1">
    <w:name w:val="Style1"/>
    <w:basedOn w:val="PlainText"/>
    <w:qFormat/>
    <w:rsid w:val="00292D33"/>
    <w:rPr>
      <w:rFonts w:ascii="Cambria" w:eastAsia="Times New Roman" w:hAnsi="Cambria" w:cs="Arial"/>
      <w:b/>
      <w:bCs/>
      <w:noProof/>
      <w:color w:val="E36C0A" w:themeColor="accent6" w:themeShade="BF"/>
      <w:sz w:val="36"/>
      <w:szCs w:val="36"/>
      <w:lang w:val="en-GB" w:eastAsia="zh-CN"/>
    </w:rPr>
  </w:style>
  <w:style w:type="paragraph" w:customStyle="1" w:styleId="Style2">
    <w:name w:val="Style2"/>
    <w:basedOn w:val="Normal"/>
    <w:qFormat/>
    <w:rsid w:val="00292D33"/>
    <w:pPr>
      <w:shd w:val="clear" w:color="auto" w:fill="FFFFFF"/>
      <w:spacing w:after="150"/>
    </w:pPr>
    <w:rPr>
      <w:rFonts w:cs="Arial"/>
      <w:sz w:val="22"/>
      <w:lang w:eastAsia="en-GB"/>
    </w:rPr>
  </w:style>
  <w:style w:type="character" w:customStyle="1" w:styleId="FootnoteTextChar1">
    <w:name w:val="Footnote Text Char1"/>
    <w:basedOn w:val="DefaultParagraphFont"/>
    <w:uiPriority w:val="99"/>
    <w:semiHidden/>
    <w:rsid w:val="00292D33"/>
    <w:rPr>
      <w:sz w:val="20"/>
      <w:szCs w:val="20"/>
    </w:rPr>
  </w:style>
  <w:style w:type="character" w:styleId="UnresolvedMention">
    <w:name w:val="Unresolved Mention"/>
    <w:basedOn w:val="DefaultParagraphFont"/>
    <w:uiPriority w:val="99"/>
    <w:semiHidden/>
    <w:unhideWhenUsed/>
    <w:rsid w:val="00EC6E13"/>
    <w:rPr>
      <w:color w:val="605E5C"/>
      <w:shd w:val="clear" w:color="auto" w:fill="E1DFDD"/>
    </w:rPr>
  </w:style>
  <w:style w:type="character" w:customStyle="1" w:styleId="ListParagraphChar">
    <w:name w:val="List Paragraph Char"/>
    <w:aliases w:val="Bullets Char,Paragraphe de liste1 Char,List Paragraph11 Char,List Paragraph1 Char,Para Char,ADB paragraph numbering Char,references Char,List Paragraph (numbered (a)) Char,List_Paragraph Char,Multilevel para_II Char,standard Char"/>
    <w:link w:val="ListParagraph"/>
    <w:uiPriority w:val="34"/>
    <w:qFormat/>
    <w:rsid w:val="0084306B"/>
    <w:rPr>
      <w:rFonts w:ascii="Cambria" w:eastAsia="Times New Roman" w:hAnsi="Cambria"/>
      <w:sz w:val="24"/>
      <w:szCs w:val="22"/>
    </w:rPr>
  </w:style>
  <w:style w:type="character" w:customStyle="1" w:styleId="cf01">
    <w:name w:val="cf01"/>
    <w:basedOn w:val="DefaultParagraphFont"/>
    <w:rsid w:val="00531CA8"/>
    <w:rPr>
      <w:rFonts w:ascii="Segoe UI" w:hAnsi="Segoe UI" w:cs="Segoe UI" w:hint="default"/>
      <w:b/>
      <w:bCs/>
      <w:sz w:val="18"/>
      <w:szCs w:val="18"/>
    </w:rPr>
  </w:style>
  <w:style w:type="paragraph" w:styleId="Caption">
    <w:name w:val="caption"/>
    <w:basedOn w:val="Normal"/>
    <w:next w:val="Normal"/>
    <w:uiPriority w:val="35"/>
    <w:unhideWhenUsed/>
    <w:qFormat/>
    <w:rsid w:val="00DF284D"/>
    <w:pPr>
      <w:spacing w:after="200"/>
      <w:jc w:val="left"/>
    </w:pPr>
    <w:rPr>
      <w:rFonts w:asciiTheme="minorHAnsi" w:eastAsiaTheme="minorHAnsi" w:hAnsiTheme="minorHAnsi" w:cstheme="minorBidi"/>
      <w:i/>
      <w:iCs/>
      <w:color w:val="1F497D" w:themeColor="text2"/>
      <w:kern w:val="2"/>
      <w:sz w:val="18"/>
      <w:szCs w:val="18"/>
      <w14:ligatures w14:val="standardContextual"/>
    </w:rPr>
  </w:style>
  <w:style w:type="paragraph" w:styleId="Revision">
    <w:name w:val="Revision"/>
    <w:hidden/>
    <w:uiPriority w:val="99"/>
    <w:semiHidden/>
    <w:rsid w:val="00D237F9"/>
    <w:rPr>
      <w:rFonts w:ascii="Cambria" w:eastAsia="Times New Roman" w:hAnsi="Cambria"/>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63864">
      <w:bodyDiv w:val="1"/>
      <w:marLeft w:val="0"/>
      <w:marRight w:val="0"/>
      <w:marTop w:val="0"/>
      <w:marBottom w:val="0"/>
      <w:divBdr>
        <w:top w:val="none" w:sz="0" w:space="0" w:color="auto"/>
        <w:left w:val="none" w:sz="0" w:space="0" w:color="auto"/>
        <w:bottom w:val="none" w:sz="0" w:space="0" w:color="auto"/>
        <w:right w:val="none" w:sz="0" w:space="0" w:color="auto"/>
      </w:divBdr>
      <w:divsChild>
        <w:div w:id="702707387">
          <w:marLeft w:val="0"/>
          <w:marRight w:val="0"/>
          <w:marTop w:val="0"/>
          <w:marBottom w:val="0"/>
          <w:divBdr>
            <w:top w:val="none" w:sz="0" w:space="0" w:color="auto"/>
            <w:left w:val="none" w:sz="0" w:space="0" w:color="auto"/>
            <w:bottom w:val="none" w:sz="0" w:space="0" w:color="auto"/>
            <w:right w:val="none" w:sz="0" w:space="0" w:color="auto"/>
          </w:divBdr>
          <w:divsChild>
            <w:div w:id="556088632">
              <w:marLeft w:val="0"/>
              <w:marRight w:val="0"/>
              <w:marTop w:val="0"/>
              <w:marBottom w:val="0"/>
              <w:divBdr>
                <w:top w:val="none" w:sz="0" w:space="0" w:color="auto"/>
                <w:left w:val="none" w:sz="0" w:space="0" w:color="auto"/>
                <w:bottom w:val="none" w:sz="0" w:space="0" w:color="auto"/>
                <w:right w:val="none" w:sz="0" w:space="0" w:color="auto"/>
              </w:divBdr>
              <w:divsChild>
                <w:div w:id="104097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701823">
          <w:marLeft w:val="0"/>
          <w:marRight w:val="0"/>
          <w:marTop w:val="0"/>
          <w:marBottom w:val="0"/>
          <w:divBdr>
            <w:top w:val="none" w:sz="0" w:space="0" w:color="auto"/>
            <w:left w:val="none" w:sz="0" w:space="0" w:color="auto"/>
            <w:bottom w:val="none" w:sz="0" w:space="0" w:color="auto"/>
            <w:right w:val="none" w:sz="0" w:space="0" w:color="auto"/>
          </w:divBdr>
          <w:divsChild>
            <w:div w:id="1204640000">
              <w:marLeft w:val="0"/>
              <w:marRight w:val="0"/>
              <w:marTop w:val="0"/>
              <w:marBottom w:val="0"/>
              <w:divBdr>
                <w:top w:val="none" w:sz="0" w:space="0" w:color="auto"/>
                <w:left w:val="none" w:sz="0" w:space="0" w:color="auto"/>
                <w:bottom w:val="none" w:sz="0" w:space="0" w:color="auto"/>
                <w:right w:val="none" w:sz="0" w:space="0" w:color="auto"/>
              </w:divBdr>
            </w:div>
            <w:div w:id="200593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9522">
      <w:bodyDiv w:val="1"/>
      <w:marLeft w:val="0"/>
      <w:marRight w:val="0"/>
      <w:marTop w:val="0"/>
      <w:marBottom w:val="0"/>
      <w:divBdr>
        <w:top w:val="none" w:sz="0" w:space="0" w:color="auto"/>
        <w:left w:val="none" w:sz="0" w:space="0" w:color="auto"/>
        <w:bottom w:val="none" w:sz="0" w:space="0" w:color="auto"/>
        <w:right w:val="none" w:sz="0" w:space="0" w:color="auto"/>
      </w:divBdr>
      <w:divsChild>
        <w:div w:id="181674984">
          <w:marLeft w:val="0"/>
          <w:marRight w:val="0"/>
          <w:marTop w:val="0"/>
          <w:marBottom w:val="0"/>
          <w:divBdr>
            <w:top w:val="none" w:sz="0" w:space="0" w:color="auto"/>
            <w:left w:val="none" w:sz="0" w:space="0" w:color="auto"/>
            <w:bottom w:val="none" w:sz="0" w:space="0" w:color="auto"/>
            <w:right w:val="none" w:sz="0" w:space="0" w:color="auto"/>
          </w:divBdr>
          <w:divsChild>
            <w:div w:id="1258515377">
              <w:marLeft w:val="0"/>
              <w:marRight w:val="0"/>
              <w:marTop w:val="0"/>
              <w:marBottom w:val="0"/>
              <w:divBdr>
                <w:top w:val="none" w:sz="0" w:space="0" w:color="auto"/>
                <w:left w:val="none" w:sz="0" w:space="0" w:color="auto"/>
                <w:bottom w:val="none" w:sz="0" w:space="0" w:color="auto"/>
                <w:right w:val="none" w:sz="0" w:space="0" w:color="auto"/>
              </w:divBdr>
            </w:div>
            <w:div w:id="1536231083">
              <w:marLeft w:val="0"/>
              <w:marRight w:val="0"/>
              <w:marTop w:val="0"/>
              <w:marBottom w:val="0"/>
              <w:divBdr>
                <w:top w:val="none" w:sz="0" w:space="0" w:color="auto"/>
                <w:left w:val="none" w:sz="0" w:space="0" w:color="auto"/>
                <w:bottom w:val="none" w:sz="0" w:space="0" w:color="auto"/>
                <w:right w:val="none" w:sz="0" w:space="0" w:color="auto"/>
              </w:divBdr>
            </w:div>
          </w:divsChild>
        </w:div>
        <w:div w:id="974682811">
          <w:marLeft w:val="0"/>
          <w:marRight w:val="0"/>
          <w:marTop w:val="0"/>
          <w:marBottom w:val="0"/>
          <w:divBdr>
            <w:top w:val="none" w:sz="0" w:space="0" w:color="auto"/>
            <w:left w:val="none" w:sz="0" w:space="0" w:color="auto"/>
            <w:bottom w:val="none" w:sz="0" w:space="0" w:color="auto"/>
            <w:right w:val="none" w:sz="0" w:space="0" w:color="auto"/>
          </w:divBdr>
          <w:divsChild>
            <w:div w:id="821043726">
              <w:marLeft w:val="0"/>
              <w:marRight w:val="240"/>
              <w:marTop w:val="0"/>
              <w:marBottom w:val="0"/>
              <w:divBdr>
                <w:top w:val="none" w:sz="0" w:space="0" w:color="auto"/>
                <w:left w:val="none" w:sz="0" w:space="0" w:color="auto"/>
                <w:bottom w:val="none" w:sz="0" w:space="0" w:color="auto"/>
                <w:right w:val="none" w:sz="0" w:space="0" w:color="auto"/>
              </w:divBdr>
            </w:div>
            <w:div w:id="1685476252">
              <w:marLeft w:val="0"/>
              <w:marRight w:val="0"/>
              <w:marTop w:val="0"/>
              <w:marBottom w:val="0"/>
              <w:divBdr>
                <w:top w:val="none" w:sz="0" w:space="0" w:color="auto"/>
                <w:left w:val="none" w:sz="0" w:space="0" w:color="auto"/>
                <w:bottom w:val="none" w:sz="0" w:space="0" w:color="auto"/>
                <w:right w:val="none" w:sz="0" w:space="0" w:color="auto"/>
              </w:divBdr>
              <w:divsChild>
                <w:div w:id="208648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81636">
      <w:bodyDiv w:val="1"/>
      <w:marLeft w:val="0"/>
      <w:marRight w:val="0"/>
      <w:marTop w:val="0"/>
      <w:marBottom w:val="0"/>
      <w:divBdr>
        <w:top w:val="none" w:sz="0" w:space="0" w:color="auto"/>
        <w:left w:val="none" w:sz="0" w:space="0" w:color="auto"/>
        <w:bottom w:val="none" w:sz="0" w:space="0" w:color="auto"/>
        <w:right w:val="none" w:sz="0" w:space="0" w:color="auto"/>
      </w:divBdr>
    </w:div>
    <w:div w:id="78062489">
      <w:bodyDiv w:val="1"/>
      <w:marLeft w:val="0"/>
      <w:marRight w:val="0"/>
      <w:marTop w:val="0"/>
      <w:marBottom w:val="0"/>
      <w:divBdr>
        <w:top w:val="none" w:sz="0" w:space="0" w:color="auto"/>
        <w:left w:val="none" w:sz="0" w:space="0" w:color="auto"/>
        <w:bottom w:val="none" w:sz="0" w:space="0" w:color="auto"/>
        <w:right w:val="none" w:sz="0" w:space="0" w:color="auto"/>
      </w:divBdr>
    </w:div>
    <w:div w:id="80758508">
      <w:bodyDiv w:val="1"/>
      <w:marLeft w:val="0"/>
      <w:marRight w:val="0"/>
      <w:marTop w:val="0"/>
      <w:marBottom w:val="0"/>
      <w:divBdr>
        <w:top w:val="none" w:sz="0" w:space="0" w:color="auto"/>
        <w:left w:val="none" w:sz="0" w:space="0" w:color="auto"/>
        <w:bottom w:val="none" w:sz="0" w:space="0" w:color="auto"/>
        <w:right w:val="none" w:sz="0" w:space="0" w:color="auto"/>
      </w:divBdr>
    </w:div>
    <w:div w:id="82268856">
      <w:bodyDiv w:val="1"/>
      <w:marLeft w:val="0"/>
      <w:marRight w:val="0"/>
      <w:marTop w:val="0"/>
      <w:marBottom w:val="0"/>
      <w:divBdr>
        <w:top w:val="none" w:sz="0" w:space="0" w:color="auto"/>
        <w:left w:val="none" w:sz="0" w:space="0" w:color="auto"/>
        <w:bottom w:val="none" w:sz="0" w:space="0" w:color="auto"/>
        <w:right w:val="none" w:sz="0" w:space="0" w:color="auto"/>
      </w:divBdr>
      <w:divsChild>
        <w:div w:id="1167090539">
          <w:marLeft w:val="0"/>
          <w:marRight w:val="0"/>
          <w:marTop w:val="0"/>
          <w:marBottom w:val="0"/>
          <w:divBdr>
            <w:top w:val="none" w:sz="0" w:space="0" w:color="auto"/>
            <w:left w:val="none" w:sz="0" w:space="0" w:color="auto"/>
            <w:bottom w:val="none" w:sz="0" w:space="0" w:color="auto"/>
            <w:right w:val="none" w:sz="0" w:space="0" w:color="auto"/>
          </w:divBdr>
          <w:divsChild>
            <w:div w:id="1396586065">
              <w:marLeft w:val="0"/>
              <w:marRight w:val="0"/>
              <w:marTop w:val="0"/>
              <w:marBottom w:val="0"/>
              <w:divBdr>
                <w:top w:val="none" w:sz="0" w:space="0" w:color="auto"/>
                <w:left w:val="none" w:sz="0" w:space="0" w:color="auto"/>
                <w:bottom w:val="none" w:sz="0" w:space="0" w:color="auto"/>
                <w:right w:val="none" w:sz="0" w:space="0" w:color="auto"/>
              </w:divBdr>
            </w:div>
            <w:div w:id="1549800788">
              <w:marLeft w:val="0"/>
              <w:marRight w:val="0"/>
              <w:marTop w:val="0"/>
              <w:marBottom w:val="0"/>
              <w:divBdr>
                <w:top w:val="none" w:sz="0" w:space="0" w:color="auto"/>
                <w:left w:val="none" w:sz="0" w:space="0" w:color="auto"/>
                <w:bottom w:val="none" w:sz="0" w:space="0" w:color="auto"/>
                <w:right w:val="none" w:sz="0" w:space="0" w:color="auto"/>
              </w:divBdr>
            </w:div>
          </w:divsChild>
        </w:div>
        <w:div w:id="2142570910">
          <w:marLeft w:val="0"/>
          <w:marRight w:val="0"/>
          <w:marTop w:val="0"/>
          <w:marBottom w:val="0"/>
          <w:divBdr>
            <w:top w:val="none" w:sz="0" w:space="0" w:color="auto"/>
            <w:left w:val="none" w:sz="0" w:space="0" w:color="auto"/>
            <w:bottom w:val="none" w:sz="0" w:space="0" w:color="auto"/>
            <w:right w:val="none" w:sz="0" w:space="0" w:color="auto"/>
          </w:divBdr>
          <w:divsChild>
            <w:div w:id="162165895">
              <w:marLeft w:val="0"/>
              <w:marRight w:val="0"/>
              <w:marTop w:val="0"/>
              <w:marBottom w:val="0"/>
              <w:divBdr>
                <w:top w:val="none" w:sz="0" w:space="0" w:color="auto"/>
                <w:left w:val="none" w:sz="0" w:space="0" w:color="auto"/>
                <w:bottom w:val="none" w:sz="0" w:space="0" w:color="auto"/>
                <w:right w:val="none" w:sz="0" w:space="0" w:color="auto"/>
              </w:divBdr>
              <w:divsChild>
                <w:div w:id="1374815045">
                  <w:marLeft w:val="0"/>
                  <w:marRight w:val="0"/>
                  <w:marTop w:val="0"/>
                  <w:marBottom w:val="0"/>
                  <w:divBdr>
                    <w:top w:val="none" w:sz="0" w:space="0" w:color="auto"/>
                    <w:left w:val="none" w:sz="0" w:space="0" w:color="auto"/>
                    <w:bottom w:val="none" w:sz="0" w:space="0" w:color="auto"/>
                    <w:right w:val="none" w:sz="0" w:space="0" w:color="auto"/>
                  </w:divBdr>
                </w:div>
              </w:divsChild>
            </w:div>
            <w:div w:id="45876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23471">
      <w:bodyDiv w:val="1"/>
      <w:marLeft w:val="0"/>
      <w:marRight w:val="0"/>
      <w:marTop w:val="0"/>
      <w:marBottom w:val="0"/>
      <w:divBdr>
        <w:top w:val="none" w:sz="0" w:space="0" w:color="auto"/>
        <w:left w:val="none" w:sz="0" w:space="0" w:color="auto"/>
        <w:bottom w:val="none" w:sz="0" w:space="0" w:color="auto"/>
        <w:right w:val="none" w:sz="0" w:space="0" w:color="auto"/>
      </w:divBdr>
    </w:div>
    <w:div w:id="114061652">
      <w:bodyDiv w:val="1"/>
      <w:marLeft w:val="0"/>
      <w:marRight w:val="0"/>
      <w:marTop w:val="0"/>
      <w:marBottom w:val="0"/>
      <w:divBdr>
        <w:top w:val="none" w:sz="0" w:space="0" w:color="auto"/>
        <w:left w:val="none" w:sz="0" w:space="0" w:color="auto"/>
        <w:bottom w:val="none" w:sz="0" w:space="0" w:color="auto"/>
        <w:right w:val="none" w:sz="0" w:space="0" w:color="auto"/>
      </w:divBdr>
      <w:divsChild>
        <w:div w:id="1583219085">
          <w:marLeft w:val="0"/>
          <w:marRight w:val="0"/>
          <w:marTop w:val="0"/>
          <w:marBottom w:val="0"/>
          <w:divBdr>
            <w:top w:val="none" w:sz="0" w:space="0" w:color="auto"/>
            <w:left w:val="none" w:sz="0" w:space="0" w:color="auto"/>
            <w:bottom w:val="none" w:sz="0" w:space="0" w:color="auto"/>
            <w:right w:val="none" w:sz="0" w:space="0" w:color="auto"/>
          </w:divBdr>
          <w:divsChild>
            <w:div w:id="655955702">
              <w:marLeft w:val="0"/>
              <w:marRight w:val="0"/>
              <w:marTop w:val="0"/>
              <w:marBottom w:val="0"/>
              <w:divBdr>
                <w:top w:val="none" w:sz="0" w:space="0" w:color="auto"/>
                <w:left w:val="none" w:sz="0" w:space="0" w:color="auto"/>
                <w:bottom w:val="none" w:sz="0" w:space="0" w:color="auto"/>
                <w:right w:val="none" w:sz="0" w:space="0" w:color="auto"/>
              </w:divBdr>
            </w:div>
            <w:div w:id="2063942820">
              <w:marLeft w:val="0"/>
              <w:marRight w:val="0"/>
              <w:marTop w:val="0"/>
              <w:marBottom w:val="0"/>
              <w:divBdr>
                <w:top w:val="none" w:sz="0" w:space="0" w:color="auto"/>
                <w:left w:val="none" w:sz="0" w:space="0" w:color="auto"/>
                <w:bottom w:val="none" w:sz="0" w:space="0" w:color="auto"/>
                <w:right w:val="none" w:sz="0" w:space="0" w:color="auto"/>
              </w:divBdr>
              <w:divsChild>
                <w:div w:id="190633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10846">
          <w:marLeft w:val="0"/>
          <w:marRight w:val="0"/>
          <w:marTop w:val="0"/>
          <w:marBottom w:val="0"/>
          <w:divBdr>
            <w:top w:val="none" w:sz="0" w:space="0" w:color="auto"/>
            <w:left w:val="none" w:sz="0" w:space="0" w:color="auto"/>
            <w:bottom w:val="none" w:sz="0" w:space="0" w:color="auto"/>
            <w:right w:val="none" w:sz="0" w:space="0" w:color="auto"/>
          </w:divBdr>
          <w:divsChild>
            <w:div w:id="1064992599">
              <w:marLeft w:val="0"/>
              <w:marRight w:val="0"/>
              <w:marTop w:val="0"/>
              <w:marBottom w:val="0"/>
              <w:divBdr>
                <w:top w:val="none" w:sz="0" w:space="0" w:color="auto"/>
                <w:left w:val="none" w:sz="0" w:space="0" w:color="auto"/>
                <w:bottom w:val="none" w:sz="0" w:space="0" w:color="auto"/>
                <w:right w:val="none" w:sz="0" w:space="0" w:color="auto"/>
              </w:divBdr>
            </w:div>
            <w:div w:id="17539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08379">
      <w:bodyDiv w:val="1"/>
      <w:marLeft w:val="0"/>
      <w:marRight w:val="0"/>
      <w:marTop w:val="0"/>
      <w:marBottom w:val="0"/>
      <w:divBdr>
        <w:top w:val="none" w:sz="0" w:space="0" w:color="auto"/>
        <w:left w:val="none" w:sz="0" w:space="0" w:color="auto"/>
        <w:bottom w:val="none" w:sz="0" w:space="0" w:color="auto"/>
        <w:right w:val="none" w:sz="0" w:space="0" w:color="auto"/>
      </w:divBdr>
      <w:divsChild>
        <w:div w:id="93939256">
          <w:marLeft w:val="0"/>
          <w:marRight w:val="0"/>
          <w:marTop w:val="0"/>
          <w:marBottom w:val="0"/>
          <w:divBdr>
            <w:top w:val="none" w:sz="0" w:space="0" w:color="auto"/>
            <w:left w:val="none" w:sz="0" w:space="0" w:color="auto"/>
            <w:bottom w:val="none" w:sz="0" w:space="0" w:color="auto"/>
            <w:right w:val="none" w:sz="0" w:space="0" w:color="auto"/>
          </w:divBdr>
          <w:divsChild>
            <w:div w:id="538007491">
              <w:marLeft w:val="0"/>
              <w:marRight w:val="0"/>
              <w:marTop w:val="0"/>
              <w:marBottom w:val="0"/>
              <w:divBdr>
                <w:top w:val="none" w:sz="0" w:space="0" w:color="auto"/>
                <w:left w:val="none" w:sz="0" w:space="0" w:color="auto"/>
                <w:bottom w:val="none" w:sz="0" w:space="0" w:color="auto"/>
                <w:right w:val="none" w:sz="0" w:space="0" w:color="auto"/>
              </w:divBdr>
              <w:divsChild>
                <w:div w:id="345061781">
                  <w:marLeft w:val="0"/>
                  <w:marRight w:val="0"/>
                  <w:marTop w:val="0"/>
                  <w:marBottom w:val="0"/>
                  <w:divBdr>
                    <w:top w:val="none" w:sz="0" w:space="0" w:color="auto"/>
                    <w:left w:val="none" w:sz="0" w:space="0" w:color="auto"/>
                    <w:bottom w:val="none" w:sz="0" w:space="0" w:color="auto"/>
                    <w:right w:val="none" w:sz="0" w:space="0" w:color="auto"/>
                  </w:divBdr>
                </w:div>
              </w:divsChild>
            </w:div>
            <w:div w:id="2072193111">
              <w:marLeft w:val="0"/>
              <w:marRight w:val="0"/>
              <w:marTop w:val="0"/>
              <w:marBottom w:val="0"/>
              <w:divBdr>
                <w:top w:val="none" w:sz="0" w:space="0" w:color="auto"/>
                <w:left w:val="none" w:sz="0" w:space="0" w:color="auto"/>
                <w:bottom w:val="none" w:sz="0" w:space="0" w:color="auto"/>
                <w:right w:val="none" w:sz="0" w:space="0" w:color="auto"/>
              </w:divBdr>
            </w:div>
          </w:divsChild>
        </w:div>
        <w:div w:id="2102489555">
          <w:marLeft w:val="0"/>
          <w:marRight w:val="0"/>
          <w:marTop w:val="0"/>
          <w:marBottom w:val="0"/>
          <w:divBdr>
            <w:top w:val="none" w:sz="0" w:space="0" w:color="auto"/>
            <w:left w:val="none" w:sz="0" w:space="0" w:color="auto"/>
            <w:bottom w:val="none" w:sz="0" w:space="0" w:color="auto"/>
            <w:right w:val="none" w:sz="0" w:space="0" w:color="auto"/>
          </w:divBdr>
          <w:divsChild>
            <w:div w:id="618682564">
              <w:marLeft w:val="0"/>
              <w:marRight w:val="0"/>
              <w:marTop w:val="0"/>
              <w:marBottom w:val="0"/>
              <w:divBdr>
                <w:top w:val="none" w:sz="0" w:space="0" w:color="auto"/>
                <w:left w:val="none" w:sz="0" w:space="0" w:color="auto"/>
                <w:bottom w:val="none" w:sz="0" w:space="0" w:color="auto"/>
                <w:right w:val="none" w:sz="0" w:space="0" w:color="auto"/>
              </w:divBdr>
            </w:div>
            <w:div w:id="130577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06957">
      <w:bodyDiv w:val="1"/>
      <w:marLeft w:val="0"/>
      <w:marRight w:val="0"/>
      <w:marTop w:val="0"/>
      <w:marBottom w:val="0"/>
      <w:divBdr>
        <w:top w:val="none" w:sz="0" w:space="0" w:color="auto"/>
        <w:left w:val="none" w:sz="0" w:space="0" w:color="auto"/>
        <w:bottom w:val="none" w:sz="0" w:space="0" w:color="auto"/>
        <w:right w:val="none" w:sz="0" w:space="0" w:color="auto"/>
      </w:divBdr>
      <w:divsChild>
        <w:div w:id="281545886">
          <w:marLeft w:val="0"/>
          <w:marRight w:val="0"/>
          <w:marTop w:val="0"/>
          <w:marBottom w:val="0"/>
          <w:divBdr>
            <w:top w:val="none" w:sz="0" w:space="0" w:color="auto"/>
            <w:left w:val="none" w:sz="0" w:space="0" w:color="auto"/>
            <w:bottom w:val="none" w:sz="0" w:space="0" w:color="auto"/>
            <w:right w:val="none" w:sz="0" w:space="0" w:color="auto"/>
          </w:divBdr>
          <w:divsChild>
            <w:div w:id="100173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2380">
      <w:bodyDiv w:val="1"/>
      <w:marLeft w:val="0"/>
      <w:marRight w:val="0"/>
      <w:marTop w:val="0"/>
      <w:marBottom w:val="0"/>
      <w:divBdr>
        <w:top w:val="none" w:sz="0" w:space="0" w:color="auto"/>
        <w:left w:val="none" w:sz="0" w:space="0" w:color="auto"/>
        <w:bottom w:val="none" w:sz="0" w:space="0" w:color="auto"/>
        <w:right w:val="none" w:sz="0" w:space="0" w:color="auto"/>
      </w:divBdr>
    </w:div>
    <w:div w:id="139731311">
      <w:bodyDiv w:val="1"/>
      <w:marLeft w:val="0"/>
      <w:marRight w:val="0"/>
      <w:marTop w:val="0"/>
      <w:marBottom w:val="0"/>
      <w:divBdr>
        <w:top w:val="none" w:sz="0" w:space="0" w:color="auto"/>
        <w:left w:val="none" w:sz="0" w:space="0" w:color="auto"/>
        <w:bottom w:val="none" w:sz="0" w:space="0" w:color="auto"/>
        <w:right w:val="none" w:sz="0" w:space="0" w:color="auto"/>
      </w:divBdr>
    </w:div>
    <w:div w:id="145829003">
      <w:bodyDiv w:val="1"/>
      <w:marLeft w:val="0"/>
      <w:marRight w:val="0"/>
      <w:marTop w:val="0"/>
      <w:marBottom w:val="0"/>
      <w:divBdr>
        <w:top w:val="none" w:sz="0" w:space="0" w:color="auto"/>
        <w:left w:val="none" w:sz="0" w:space="0" w:color="auto"/>
        <w:bottom w:val="none" w:sz="0" w:space="0" w:color="auto"/>
        <w:right w:val="none" w:sz="0" w:space="0" w:color="auto"/>
      </w:divBdr>
    </w:div>
    <w:div w:id="152112210">
      <w:bodyDiv w:val="1"/>
      <w:marLeft w:val="0"/>
      <w:marRight w:val="0"/>
      <w:marTop w:val="0"/>
      <w:marBottom w:val="0"/>
      <w:divBdr>
        <w:top w:val="none" w:sz="0" w:space="0" w:color="auto"/>
        <w:left w:val="none" w:sz="0" w:space="0" w:color="auto"/>
        <w:bottom w:val="none" w:sz="0" w:space="0" w:color="auto"/>
        <w:right w:val="none" w:sz="0" w:space="0" w:color="auto"/>
      </w:divBdr>
    </w:div>
    <w:div w:id="178468324">
      <w:bodyDiv w:val="1"/>
      <w:marLeft w:val="0"/>
      <w:marRight w:val="0"/>
      <w:marTop w:val="0"/>
      <w:marBottom w:val="0"/>
      <w:divBdr>
        <w:top w:val="none" w:sz="0" w:space="0" w:color="auto"/>
        <w:left w:val="none" w:sz="0" w:space="0" w:color="auto"/>
        <w:bottom w:val="none" w:sz="0" w:space="0" w:color="auto"/>
        <w:right w:val="none" w:sz="0" w:space="0" w:color="auto"/>
      </w:divBdr>
      <w:divsChild>
        <w:div w:id="1185825333">
          <w:marLeft w:val="0"/>
          <w:marRight w:val="0"/>
          <w:marTop w:val="0"/>
          <w:marBottom w:val="0"/>
          <w:divBdr>
            <w:top w:val="none" w:sz="0" w:space="0" w:color="auto"/>
            <w:left w:val="none" w:sz="0" w:space="0" w:color="auto"/>
            <w:bottom w:val="none" w:sz="0" w:space="0" w:color="auto"/>
            <w:right w:val="none" w:sz="0" w:space="0" w:color="auto"/>
          </w:divBdr>
          <w:divsChild>
            <w:div w:id="673649477">
              <w:marLeft w:val="0"/>
              <w:marRight w:val="0"/>
              <w:marTop w:val="0"/>
              <w:marBottom w:val="0"/>
              <w:divBdr>
                <w:top w:val="none" w:sz="0" w:space="0" w:color="auto"/>
                <w:left w:val="none" w:sz="0" w:space="0" w:color="auto"/>
                <w:bottom w:val="none" w:sz="0" w:space="0" w:color="auto"/>
                <w:right w:val="none" w:sz="0" w:space="0" w:color="auto"/>
              </w:divBdr>
            </w:div>
            <w:div w:id="1505587763">
              <w:marLeft w:val="0"/>
              <w:marRight w:val="0"/>
              <w:marTop w:val="0"/>
              <w:marBottom w:val="0"/>
              <w:divBdr>
                <w:top w:val="none" w:sz="0" w:space="0" w:color="auto"/>
                <w:left w:val="none" w:sz="0" w:space="0" w:color="auto"/>
                <w:bottom w:val="none" w:sz="0" w:space="0" w:color="auto"/>
                <w:right w:val="none" w:sz="0" w:space="0" w:color="auto"/>
              </w:divBdr>
            </w:div>
          </w:divsChild>
        </w:div>
        <w:div w:id="1233810310">
          <w:marLeft w:val="0"/>
          <w:marRight w:val="0"/>
          <w:marTop w:val="0"/>
          <w:marBottom w:val="0"/>
          <w:divBdr>
            <w:top w:val="none" w:sz="0" w:space="0" w:color="auto"/>
            <w:left w:val="none" w:sz="0" w:space="0" w:color="auto"/>
            <w:bottom w:val="none" w:sz="0" w:space="0" w:color="auto"/>
            <w:right w:val="none" w:sz="0" w:space="0" w:color="auto"/>
          </w:divBdr>
          <w:divsChild>
            <w:div w:id="492306953">
              <w:marLeft w:val="0"/>
              <w:marRight w:val="240"/>
              <w:marTop w:val="0"/>
              <w:marBottom w:val="0"/>
              <w:divBdr>
                <w:top w:val="none" w:sz="0" w:space="0" w:color="auto"/>
                <w:left w:val="none" w:sz="0" w:space="0" w:color="auto"/>
                <w:bottom w:val="none" w:sz="0" w:space="0" w:color="auto"/>
                <w:right w:val="none" w:sz="0" w:space="0" w:color="auto"/>
              </w:divBdr>
            </w:div>
            <w:div w:id="2114396631">
              <w:marLeft w:val="0"/>
              <w:marRight w:val="0"/>
              <w:marTop w:val="0"/>
              <w:marBottom w:val="0"/>
              <w:divBdr>
                <w:top w:val="none" w:sz="0" w:space="0" w:color="auto"/>
                <w:left w:val="none" w:sz="0" w:space="0" w:color="auto"/>
                <w:bottom w:val="none" w:sz="0" w:space="0" w:color="auto"/>
                <w:right w:val="none" w:sz="0" w:space="0" w:color="auto"/>
              </w:divBdr>
              <w:divsChild>
                <w:div w:id="76739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219985">
      <w:bodyDiv w:val="1"/>
      <w:marLeft w:val="0"/>
      <w:marRight w:val="0"/>
      <w:marTop w:val="0"/>
      <w:marBottom w:val="0"/>
      <w:divBdr>
        <w:top w:val="none" w:sz="0" w:space="0" w:color="auto"/>
        <w:left w:val="none" w:sz="0" w:space="0" w:color="auto"/>
        <w:bottom w:val="none" w:sz="0" w:space="0" w:color="auto"/>
        <w:right w:val="none" w:sz="0" w:space="0" w:color="auto"/>
      </w:divBdr>
    </w:div>
    <w:div w:id="248539160">
      <w:bodyDiv w:val="1"/>
      <w:marLeft w:val="0"/>
      <w:marRight w:val="0"/>
      <w:marTop w:val="0"/>
      <w:marBottom w:val="0"/>
      <w:divBdr>
        <w:top w:val="none" w:sz="0" w:space="0" w:color="auto"/>
        <w:left w:val="none" w:sz="0" w:space="0" w:color="auto"/>
        <w:bottom w:val="none" w:sz="0" w:space="0" w:color="auto"/>
        <w:right w:val="none" w:sz="0" w:space="0" w:color="auto"/>
      </w:divBdr>
    </w:div>
    <w:div w:id="251277329">
      <w:bodyDiv w:val="1"/>
      <w:marLeft w:val="0"/>
      <w:marRight w:val="0"/>
      <w:marTop w:val="0"/>
      <w:marBottom w:val="0"/>
      <w:divBdr>
        <w:top w:val="none" w:sz="0" w:space="0" w:color="auto"/>
        <w:left w:val="none" w:sz="0" w:space="0" w:color="auto"/>
        <w:bottom w:val="none" w:sz="0" w:space="0" w:color="auto"/>
        <w:right w:val="none" w:sz="0" w:space="0" w:color="auto"/>
      </w:divBdr>
    </w:div>
    <w:div w:id="257955955">
      <w:bodyDiv w:val="1"/>
      <w:marLeft w:val="0"/>
      <w:marRight w:val="0"/>
      <w:marTop w:val="0"/>
      <w:marBottom w:val="0"/>
      <w:divBdr>
        <w:top w:val="none" w:sz="0" w:space="0" w:color="auto"/>
        <w:left w:val="none" w:sz="0" w:space="0" w:color="auto"/>
        <w:bottom w:val="none" w:sz="0" w:space="0" w:color="auto"/>
        <w:right w:val="none" w:sz="0" w:space="0" w:color="auto"/>
      </w:divBdr>
    </w:div>
    <w:div w:id="263803170">
      <w:bodyDiv w:val="1"/>
      <w:marLeft w:val="0"/>
      <w:marRight w:val="0"/>
      <w:marTop w:val="0"/>
      <w:marBottom w:val="0"/>
      <w:divBdr>
        <w:top w:val="none" w:sz="0" w:space="0" w:color="auto"/>
        <w:left w:val="none" w:sz="0" w:space="0" w:color="auto"/>
        <w:bottom w:val="none" w:sz="0" w:space="0" w:color="auto"/>
        <w:right w:val="none" w:sz="0" w:space="0" w:color="auto"/>
      </w:divBdr>
    </w:div>
    <w:div w:id="280647908">
      <w:bodyDiv w:val="1"/>
      <w:marLeft w:val="0"/>
      <w:marRight w:val="0"/>
      <w:marTop w:val="0"/>
      <w:marBottom w:val="0"/>
      <w:divBdr>
        <w:top w:val="none" w:sz="0" w:space="0" w:color="auto"/>
        <w:left w:val="none" w:sz="0" w:space="0" w:color="auto"/>
        <w:bottom w:val="none" w:sz="0" w:space="0" w:color="auto"/>
        <w:right w:val="none" w:sz="0" w:space="0" w:color="auto"/>
      </w:divBdr>
      <w:divsChild>
        <w:div w:id="1604915555">
          <w:marLeft w:val="0"/>
          <w:marRight w:val="0"/>
          <w:marTop w:val="0"/>
          <w:marBottom w:val="0"/>
          <w:divBdr>
            <w:top w:val="none" w:sz="0" w:space="0" w:color="auto"/>
            <w:left w:val="none" w:sz="0" w:space="0" w:color="auto"/>
            <w:bottom w:val="none" w:sz="0" w:space="0" w:color="auto"/>
            <w:right w:val="none" w:sz="0" w:space="0" w:color="auto"/>
          </w:divBdr>
          <w:divsChild>
            <w:div w:id="70641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393213">
      <w:bodyDiv w:val="1"/>
      <w:marLeft w:val="0"/>
      <w:marRight w:val="0"/>
      <w:marTop w:val="0"/>
      <w:marBottom w:val="0"/>
      <w:divBdr>
        <w:top w:val="none" w:sz="0" w:space="0" w:color="auto"/>
        <w:left w:val="none" w:sz="0" w:space="0" w:color="auto"/>
        <w:bottom w:val="none" w:sz="0" w:space="0" w:color="auto"/>
        <w:right w:val="none" w:sz="0" w:space="0" w:color="auto"/>
      </w:divBdr>
    </w:div>
    <w:div w:id="301279601">
      <w:bodyDiv w:val="1"/>
      <w:marLeft w:val="0"/>
      <w:marRight w:val="0"/>
      <w:marTop w:val="0"/>
      <w:marBottom w:val="0"/>
      <w:divBdr>
        <w:top w:val="none" w:sz="0" w:space="0" w:color="auto"/>
        <w:left w:val="none" w:sz="0" w:space="0" w:color="auto"/>
        <w:bottom w:val="none" w:sz="0" w:space="0" w:color="auto"/>
        <w:right w:val="none" w:sz="0" w:space="0" w:color="auto"/>
      </w:divBdr>
    </w:div>
    <w:div w:id="305819431">
      <w:bodyDiv w:val="1"/>
      <w:marLeft w:val="0"/>
      <w:marRight w:val="0"/>
      <w:marTop w:val="0"/>
      <w:marBottom w:val="0"/>
      <w:divBdr>
        <w:top w:val="none" w:sz="0" w:space="0" w:color="auto"/>
        <w:left w:val="none" w:sz="0" w:space="0" w:color="auto"/>
        <w:bottom w:val="none" w:sz="0" w:space="0" w:color="auto"/>
        <w:right w:val="none" w:sz="0" w:space="0" w:color="auto"/>
      </w:divBdr>
    </w:div>
    <w:div w:id="307518874">
      <w:bodyDiv w:val="1"/>
      <w:marLeft w:val="0"/>
      <w:marRight w:val="0"/>
      <w:marTop w:val="0"/>
      <w:marBottom w:val="0"/>
      <w:divBdr>
        <w:top w:val="none" w:sz="0" w:space="0" w:color="auto"/>
        <w:left w:val="none" w:sz="0" w:space="0" w:color="auto"/>
        <w:bottom w:val="none" w:sz="0" w:space="0" w:color="auto"/>
        <w:right w:val="none" w:sz="0" w:space="0" w:color="auto"/>
      </w:divBdr>
    </w:div>
    <w:div w:id="309796171">
      <w:bodyDiv w:val="1"/>
      <w:marLeft w:val="0"/>
      <w:marRight w:val="0"/>
      <w:marTop w:val="0"/>
      <w:marBottom w:val="0"/>
      <w:divBdr>
        <w:top w:val="none" w:sz="0" w:space="0" w:color="auto"/>
        <w:left w:val="none" w:sz="0" w:space="0" w:color="auto"/>
        <w:bottom w:val="none" w:sz="0" w:space="0" w:color="auto"/>
        <w:right w:val="none" w:sz="0" w:space="0" w:color="auto"/>
      </w:divBdr>
      <w:divsChild>
        <w:div w:id="1864443235">
          <w:marLeft w:val="0"/>
          <w:marRight w:val="0"/>
          <w:marTop w:val="0"/>
          <w:marBottom w:val="0"/>
          <w:divBdr>
            <w:top w:val="none" w:sz="0" w:space="0" w:color="auto"/>
            <w:left w:val="none" w:sz="0" w:space="0" w:color="auto"/>
            <w:bottom w:val="none" w:sz="0" w:space="0" w:color="auto"/>
            <w:right w:val="none" w:sz="0" w:space="0" w:color="auto"/>
          </w:divBdr>
          <w:divsChild>
            <w:div w:id="30962915">
              <w:marLeft w:val="0"/>
              <w:marRight w:val="0"/>
              <w:marTop w:val="0"/>
              <w:marBottom w:val="0"/>
              <w:divBdr>
                <w:top w:val="none" w:sz="0" w:space="0" w:color="auto"/>
                <w:left w:val="none" w:sz="0" w:space="0" w:color="auto"/>
                <w:bottom w:val="none" w:sz="0" w:space="0" w:color="auto"/>
                <w:right w:val="none" w:sz="0" w:space="0" w:color="auto"/>
              </w:divBdr>
            </w:div>
            <w:div w:id="1253704697">
              <w:marLeft w:val="0"/>
              <w:marRight w:val="0"/>
              <w:marTop w:val="0"/>
              <w:marBottom w:val="0"/>
              <w:divBdr>
                <w:top w:val="none" w:sz="0" w:space="0" w:color="auto"/>
                <w:left w:val="none" w:sz="0" w:space="0" w:color="auto"/>
                <w:bottom w:val="none" w:sz="0" w:space="0" w:color="auto"/>
                <w:right w:val="none" w:sz="0" w:space="0" w:color="auto"/>
              </w:divBdr>
            </w:div>
          </w:divsChild>
        </w:div>
        <w:div w:id="1944724476">
          <w:marLeft w:val="0"/>
          <w:marRight w:val="0"/>
          <w:marTop w:val="0"/>
          <w:marBottom w:val="0"/>
          <w:divBdr>
            <w:top w:val="none" w:sz="0" w:space="0" w:color="auto"/>
            <w:left w:val="none" w:sz="0" w:space="0" w:color="auto"/>
            <w:bottom w:val="none" w:sz="0" w:space="0" w:color="auto"/>
            <w:right w:val="none" w:sz="0" w:space="0" w:color="auto"/>
          </w:divBdr>
          <w:divsChild>
            <w:div w:id="414936276">
              <w:marLeft w:val="0"/>
              <w:marRight w:val="0"/>
              <w:marTop w:val="0"/>
              <w:marBottom w:val="0"/>
              <w:divBdr>
                <w:top w:val="none" w:sz="0" w:space="0" w:color="auto"/>
                <w:left w:val="none" w:sz="0" w:space="0" w:color="auto"/>
                <w:bottom w:val="none" w:sz="0" w:space="0" w:color="auto"/>
                <w:right w:val="none" w:sz="0" w:space="0" w:color="auto"/>
              </w:divBdr>
            </w:div>
            <w:div w:id="668606122">
              <w:marLeft w:val="0"/>
              <w:marRight w:val="0"/>
              <w:marTop w:val="0"/>
              <w:marBottom w:val="0"/>
              <w:divBdr>
                <w:top w:val="none" w:sz="0" w:space="0" w:color="auto"/>
                <w:left w:val="none" w:sz="0" w:space="0" w:color="auto"/>
                <w:bottom w:val="none" w:sz="0" w:space="0" w:color="auto"/>
                <w:right w:val="none" w:sz="0" w:space="0" w:color="auto"/>
              </w:divBdr>
              <w:divsChild>
                <w:div w:id="87434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372380">
      <w:bodyDiv w:val="1"/>
      <w:marLeft w:val="0"/>
      <w:marRight w:val="0"/>
      <w:marTop w:val="0"/>
      <w:marBottom w:val="0"/>
      <w:divBdr>
        <w:top w:val="none" w:sz="0" w:space="0" w:color="auto"/>
        <w:left w:val="none" w:sz="0" w:space="0" w:color="auto"/>
        <w:bottom w:val="none" w:sz="0" w:space="0" w:color="auto"/>
        <w:right w:val="none" w:sz="0" w:space="0" w:color="auto"/>
      </w:divBdr>
      <w:divsChild>
        <w:div w:id="250089539">
          <w:marLeft w:val="0"/>
          <w:marRight w:val="0"/>
          <w:marTop w:val="0"/>
          <w:marBottom w:val="0"/>
          <w:divBdr>
            <w:top w:val="none" w:sz="0" w:space="0" w:color="auto"/>
            <w:left w:val="none" w:sz="0" w:space="0" w:color="auto"/>
            <w:bottom w:val="none" w:sz="0" w:space="0" w:color="auto"/>
            <w:right w:val="none" w:sz="0" w:space="0" w:color="auto"/>
          </w:divBdr>
        </w:div>
        <w:div w:id="505943844">
          <w:marLeft w:val="0"/>
          <w:marRight w:val="0"/>
          <w:marTop w:val="0"/>
          <w:marBottom w:val="0"/>
          <w:divBdr>
            <w:top w:val="none" w:sz="0" w:space="0" w:color="auto"/>
            <w:left w:val="none" w:sz="0" w:space="0" w:color="auto"/>
            <w:bottom w:val="none" w:sz="0" w:space="0" w:color="auto"/>
            <w:right w:val="none" w:sz="0" w:space="0" w:color="auto"/>
          </w:divBdr>
        </w:div>
        <w:div w:id="680935740">
          <w:marLeft w:val="0"/>
          <w:marRight w:val="0"/>
          <w:marTop w:val="0"/>
          <w:marBottom w:val="0"/>
          <w:divBdr>
            <w:top w:val="none" w:sz="0" w:space="0" w:color="auto"/>
            <w:left w:val="none" w:sz="0" w:space="0" w:color="auto"/>
            <w:bottom w:val="none" w:sz="0" w:space="0" w:color="auto"/>
            <w:right w:val="none" w:sz="0" w:space="0" w:color="auto"/>
          </w:divBdr>
        </w:div>
        <w:div w:id="865413610">
          <w:marLeft w:val="0"/>
          <w:marRight w:val="0"/>
          <w:marTop w:val="0"/>
          <w:marBottom w:val="0"/>
          <w:divBdr>
            <w:top w:val="none" w:sz="0" w:space="0" w:color="auto"/>
            <w:left w:val="none" w:sz="0" w:space="0" w:color="auto"/>
            <w:bottom w:val="none" w:sz="0" w:space="0" w:color="auto"/>
            <w:right w:val="none" w:sz="0" w:space="0" w:color="auto"/>
          </w:divBdr>
        </w:div>
        <w:div w:id="876888961">
          <w:marLeft w:val="0"/>
          <w:marRight w:val="0"/>
          <w:marTop w:val="0"/>
          <w:marBottom w:val="0"/>
          <w:divBdr>
            <w:top w:val="none" w:sz="0" w:space="0" w:color="auto"/>
            <w:left w:val="none" w:sz="0" w:space="0" w:color="auto"/>
            <w:bottom w:val="none" w:sz="0" w:space="0" w:color="auto"/>
            <w:right w:val="none" w:sz="0" w:space="0" w:color="auto"/>
          </w:divBdr>
        </w:div>
        <w:div w:id="949968571">
          <w:marLeft w:val="0"/>
          <w:marRight w:val="0"/>
          <w:marTop w:val="0"/>
          <w:marBottom w:val="0"/>
          <w:divBdr>
            <w:top w:val="none" w:sz="0" w:space="0" w:color="auto"/>
            <w:left w:val="none" w:sz="0" w:space="0" w:color="auto"/>
            <w:bottom w:val="none" w:sz="0" w:space="0" w:color="auto"/>
            <w:right w:val="none" w:sz="0" w:space="0" w:color="auto"/>
          </w:divBdr>
        </w:div>
        <w:div w:id="1105268062">
          <w:marLeft w:val="0"/>
          <w:marRight w:val="0"/>
          <w:marTop w:val="0"/>
          <w:marBottom w:val="0"/>
          <w:divBdr>
            <w:top w:val="none" w:sz="0" w:space="0" w:color="auto"/>
            <w:left w:val="none" w:sz="0" w:space="0" w:color="auto"/>
            <w:bottom w:val="none" w:sz="0" w:space="0" w:color="auto"/>
            <w:right w:val="none" w:sz="0" w:space="0" w:color="auto"/>
          </w:divBdr>
        </w:div>
        <w:div w:id="1107851192">
          <w:marLeft w:val="0"/>
          <w:marRight w:val="0"/>
          <w:marTop w:val="0"/>
          <w:marBottom w:val="0"/>
          <w:divBdr>
            <w:top w:val="none" w:sz="0" w:space="0" w:color="auto"/>
            <w:left w:val="none" w:sz="0" w:space="0" w:color="auto"/>
            <w:bottom w:val="none" w:sz="0" w:space="0" w:color="auto"/>
            <w:right w:val="none" w:sz="0" w:space="0" w:color="auto"/>
          </w:divBdr>
        </w:div>
        <w:div w:id="1207135210">
          <w:marLeft w:val="0"/>
          <w:marRight w:val="0"/>
          <w:marTop w:val="0"/>
          <w:marBottom w:val="0"/>
          <w:divBdr>
            <w:top w:val="none" w:sz="0" w:space="0" w:color="auto"/>
            <w:left w:val="none" w:sz="0" w:space="0" w:color="auto"/>
            <w:bottom w:val="none" w:sz="0" w:space="0" w:color="auto"/>
            <w:right w:val="none" w:sz="0" w:space="0" w:color="auto"/>
          </w:divBdr>
        </w:div>
        <w:div w:id="1372458839">
          <w:marLeft w:val="0"/>
          <w:marRight w:val="0"/>
          <w:marTop w:val="0"/>
          <w:marBottom w:val="0"/>
          <w:divBdr>
            <w:top w:val="none" w:sz="0" w:space="0" w:color="auto"/>
            <w:left w:val="none" w:sz="0" w:space="0" w:color="auto"/>
            <w:bottom w:val="none" w:sz="0" w:space="0" w:color="auto"/>
            <w:right w:val="none" w:sz="0" w:space="0" w:color="auto"/>
          </w:divBdr>
        </w:div>
        <w:div w:id="1466659472">
          <w:marLeft w:val="0"/>
          <w:marRight w:val="0"/>
          <w:marTop w:val="0"/>
          <w:marBottom w:val="0"/>
          <w:divBdr>
            <w:top w:val="none" w:sz="0" w:space="0" w:color="auto"/>
            <w:left w:val="none" w:sz="0" w:space="0" w:color="auto"/>
            <w:bottom w:val="none" w:sz="0" w:space="0" w:color="auto"/>
            <w:right w:val="none" w:sz="0" w:space="0" w:color="auto"/>
          </w:divBdr>
        </w:div>
        <w:div w:id="1485126961">
          <w:marLeft w:val="0"/>
          <w:marRight w:val="0"/>
          <w:marTop w:val="0"/>
          <w:marBottom w:val="0"/>
          <w:divBdr>
            <w:top w:val="none" w:sz="0" w:space="0" w:color="auto"/>
            <w:left w:val="none" w:sz="0" w:space="0" w:color="auto"/>
            <w:bottom w:val="none" w:sz="0" w:space="0" w:color="auto"/>
            <w:right w:val="none" w:sz="0" w:space="0" w:color="auto"/>
          </w:divBdr>
        </w:div>
        <w:div w:id="1563249768">
          <w:marLeft w:val="0"/>
          <w:marRight w:val="0"/>
          <w:marTop w:val="0"/>
          <w:marBottom w:val="0"/>
          <w:divBdr>
            <w:top w:val="none" w:sz="0" w:space="0" w:color="auto"/>
            <w:left w:val="none" w:sz="0" w:space="0" w:color="auto"/>
            <w:bottom w:val="none" w:sz="0" w:space="0" w:color="auto"/>
            <w:right w:val="none" w:sz="0" w:space="0" w:color="auto"/>
          </w:divBdr>
        </w:div>
        <w:div w:id="1711877910">
          <w:marLeft w:val="0"/>
          <w:marRight w:val="0"/>
          <w:marTop w:val="0"/>
          <w:marBottom w:val="0"/>
          <w:divBdr>
            <w:top w:val="none" w:sz="0" w:space="0" w:color="auto"/>
            <w:left w:val="none" w:sz="0" w:space="0" w:color="auto"/>
            <w:bottom w:val="none" w:sz="0" w:space="0" w:color="auto"/>
            <w:right w:val="none" w:sz="0" w:space="0" w:color="auto"/>
          </w:divBdr>
        </w:div>
        <w:div w:id="1717002592">
          <w:marLeft w:val="0"/>
          <w:marRight w:val="0"/>
          <w:marTop w:val="0"/>
          <w:marBottom w:val="0"/>
          <w:divBdr>
            <w:top w:val="none" w:sz="0" w:space="0" w:color="auto"/>
            <w:left w:val="none" w:sz="0" w:space="0" w:color="auto"/>
            <w:bottom w:val="none" w:sz="0" w:space="0" w:color="auto"/>
            <w:right w:val="none" w:sz="0" w:space="0" w:color="auto"/>
          </w:divBdr>
        </w:div>
        <w:div w:id="1737970700">
          <w:marLeft w:val="0"/>
          <w:marRight w:val="0"/>
          <w:marTop w:val="0"/>
          <w:marBottom w:val="0"/>
          <w:divBdr>
            <w:top w:val="none" w:sz="0" w:space="0" w:color="auto"/>
            <w:left w:val="none" w:sz="0" w:space="0" w:color="auto"/>
            <w:bottom w:val="none" w:sz="0" w:space="0" w:color="auto"/>
            <w:right w:val="none" w:sz="0" w:space="0" w:color="auto"/>
          </w:divBdr>
        </w:div>
        <w:div w:id="1762988154">
          <w:marLeft w:val="0"/>
          <w:marRight w:val="0"/>
          <w:marTop w:val="0"/>
          <w:marBottom w:val="0"/>
          <w:divBdr>
            <w:top w:val="none" w:sz="0" w:space="0" w:color="auto"/>
            <w:left w:val="none" w:sz="0" w:space="0" w:color="auto"/>
            <w:bottom w:val="none" w:sz="0" w:space="0" w:color="auto"/>
            <w:right w:val="none" w:sz="0" w:space="0" w:color="auto"/>
          </w:divBdr>
        </w:div>
        <w:div w:id="1913078220">
          <w:marLeft w:val="0"/>
          <w:marRight w:val="0"/>
          <w:marTop w:val="0"/>
          <w:marBottom w:val="0"/>
          <w:divBdr>
            <w:top w:val="none" w:sz="0" w:space="0" w:color="auto"/>
            <w:left w:val="none" w:sz="0" w:space="0" w:color="auto"/>
            <w:bottom w:val="none" w:sz="0" w:space="0" w:color="auto"/>
            <w:right w:val="none" w:sz="0" w:space="0" w:color="auto"/>
          </w:divBdr>
        </w:div>
        <w:div w:id="1918008942">
          <w:marLeft w:val="0"/>
          <w:marRight w:val="0"/>
          <w:marTop w:val="0"/>
          <w:marBottom w:val="0"/>
          <w:divBdr>
            <w:top w:val="none" w:sz="0" w:space="0" w:color="auto"/>
            <w:left w:val="none" w:sz="0" w:space="0" w:color="auto"/>
            <w:bottom w:val="none" w:sz="0" w:space="0" w:color="auto"/>
            <w:right w:val="none" w:sz="0" w:space="0" w:color="auto"/>
          </w:divBdr>
        </w:div>
        <w:div w:id="2083873748">
          <w:marLeft w:val="0"/>
          <w:marRight w:val="0"/>
          <w:marTop w:val="0"/>
          <w:marBottom w:val="0"/>
          <w:divBdr>
            <w:top w:val="none" w:sz="0" w:space="0" w:color="auto"/>
            <w:left w:val="none" w:sz="0" w:space="0" w:color="auto"/>
            <w:bottom w:val="none" w:sz="0" w:space="0" w:color="auto"/>
            <w:right w:val="none" w:sz="0" w:space="0" w:color="auto"/>
          </w:divBdr>
        </w:div>
        <w:div w:id="2100248235">
          <w:marLeft w:val="0"/>
          <w:marRight w:val="0"/>
          <w:marTop w:val="0"/>
          <w:marBottom w:val="0"/>
          <w:divBdr>
            <w:top w:val="none" w:sz="0" w:space="0" w:color="auto"/>
            <w:left w:val="none" w:sz="0" w:space="0" w:color="auto"/>
            <w:bottom w:val="none" w:sz="0" w:space="0" w:color="auto"/>
            <w:right w:val="none" w:sz="0" w:space="0" w:color="auto"/>
          </w:divBdr>
        </w:div>
      </w:divsChild>
    </w:div>
    <w:div w:id="369888384">
      <w:bodyDiv w:val="1"/>
      <w:marLeft w:val="0"/>
      <w:marRight w:val="0"/>
      <w:marTop w:val="0"/>
      <w:marBottom w:val="0"/>
      <w:divBdr>
        <w:top w:val="none" w:sz="0" w:space="0" w:color="auto"/>
        <w:left w:val="none" w:sz="0" w:space="0" w:color="auto"/>
        <w:bottom w:val="none" w:sz="0" w:space="0" w:color="auto"/>
        <w:right w:val="none" w:sz="0" w:space="0" w:color="auto"/>
      </w:divBdr>
    </w:div>
    <w:div w:id="391537244">
      <w:bodyDiv w:val="1"/>
      <w:marLeft w:val="0"/>
      <w:marRight w:val="0"/>
      <w:marTop w:val="0"/>
      <w:marBottom w:val="0"/>
      <w:divBdr>
        <w:top w:val="none" w:sz="0" w:space="0" w:color="auto"/>
        <w:left w:val="none" w:sz="0" w:space="0" w:color="auto"/>
        <w:bottom w:val="none" w:sz="0" w:space="0" w:color="auto"/>
        <w:right w:val="none" w:sz="0" w:space="0" w:color="auto"/>
      </w:divBdr>
      <w:divsChild>
        <w:div w:id="457113714">
          <w:marLeft w:val="0"/>
          <w:marRight w:val="0"/>
          <w:marTop w:val="0"/>
          <w:marBottom w:val="0"/>
          <w:divBdr>
            <w:top w:val="none" w:sz="0" w:space="0" w:color="auto"/>
            <w:left w:val="none" w:sz="0" w:space="0" w:color="auto"/>
            <w:bottom w:val="none" w:sz="0" w:space="0" w:color="auto"/>
            <w:right w:val="none" w:sz="0" w:space="0" w:color="auto"/>
          </w:divBdr>
          <w:divsChild>
            <w:div w:id="168177942">
              <w:marLeft w:val="0"/>
              <w:marRight w:val="0"/>
              <w:marTop w:val="0"/>
              <w:marBottom w:val="0"/>
              <w:divBdr>
                <w:top w:val="none" w:sz="0" w:space="0" w:color="auto"/>
                <w:left w:val="none" w:sz="0" w:space="0" w:color="auto"/>
                <w:bottom w:val="none" w:sz="0" w:space="0" w:color="auto"/>
                <w:right w:val="none" w:sz="0" w:space="0" w:color="auto"/>
              </w:divBdr>
            </w:div>
            <w:div w:id="1467551292">
              <w:marLeft w:val="0"/>
              <w:marRight w:val="0"/>
              <w:marTop w:val="0"/>
              <w:marBottom w:val="0"/>
              <w:divBdr>
                <w:top w:val="none" w:sz="0" w:space="0" w:color="auto"/>
                <w:left w:val="none" w:sz="0" w:space="0" w:color="auto"/>
                <w:bottom w:val="none" w:sz="0" w:space="0" w:color="auto"/>
                <w:right w:val="none" w:sz="0" w:space="0" w:color="auto"/>
              </w:divBdr>
              <w:divsChild>
                <w:div w:id="111105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912982">
          <w:marLeft w:val="0"/>
          <w:marRight w:val="0"/>
          <w:marTop w:val="0"/>
          <w:marBottom w:val="0"/>
          <w:divBdr>
            <w:top w:val="none" w:sz="0" w:space="0" w:color="auto"/>
            <w:left w:val="none" w:sz="0" w:space="0" w:color="auto"/>
            <w:bottom w:val="none" w:sz="0" w:space="0" w:color="auto"/>
            <w:right w:val="none" w:sz="0" w:space="0" w:color="auto"/>
          </w:divBdr>
          <w:divsChild>
            <w:div w:id="1767798770">
              <w:marLeft w:val="0"/>
              <w:marRight w:val="0"/>
              <w:marTop w:val="0"/>
              <w:marBottom w:val="0"/>
              <w:divBdr>
                <w:top w:val="none" w:sz="0" w:space="0" w:color="auto"/>
                <w:left w:val="none" w:sz="0" w:space="0" w:color="auto"/>
                <w:bottom w:val="none" w:sz="0" w:space="0" w:color="auto"/>
                <w:right w:val="none" w:sz="0" w:space="0" w:color="auto"/>
              </w:divBdr>
            </w:div>
            <w:div w:id="202049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851916">
      <w:bodyDiv w:val="1"/>
      <w:marLeft w:val="0"/>
      <w:marRight w:val="0"/>
      <w:marTop w:val="0"/>
      <w:marBottom w:val="0"/>
      <w:divBdr>
        <w:top w:val="none" w:sz="0" w:space="0" w:color="auto"/>
        <w:left w:val="none" w:sz="0" w:space="0" w:color="auto"/>
        <w:bottom w:val="none" w:sz="0" w:space="0" w:color="auto"/>
        <w:right w:val="none" w:sz="0" w:space="0" w:color="auto"/>
      </w:divBdr>
      <w:divsChild>
        <w:div w:id="211158366">
          <w:marLeft w:val="0"/>
          <w:marRight w:val="0"/>
          <w:marTop w:val="0"/>
          <w:marBottom w:val="0"/>
          <w:divBdr>
            <w:top w:val="none" w:sz="0" w:space="0" w:color="auto"/>
            <w:left w:val="none" w:sz="0" w:space="0" w:color="auto"/>
            <w:bottom w:val="none" w:sz="0" w:space="0" w:color="auto"/>
            <w:right w:val="none" w:sz="0" w:space="0" w:color="auto"/>
          </w:divBdr>
          <w:divsChild>
            <w:div w:id="853879809">
              <w:marLeft w:val="0"/>
              <w:marRight w:val="0"/>
              <w:marTop w:val="0"/>
              <w:marBottom w:val="0"/>
              <w:divBdr>
                <w:top w:val="none" w:sz="0" w:space="0" w:color="auto"/>
                <w:left w:val="none" w:sz="0" w:space="0" w:color="auto"/>
                <w:bottom w:val="none" w:sz="0" w:space="0" w:color="auto"/>
                <w:right w:val="none" w:sz="0" w:space="0" w:color="auto"/>
              </w:divBdr>
            </w:div>
            <w:div w:id="1015810185">
              <w:marLeft w:val="0"/>
              <w:marRight w:val="0"/>
              <w:marTop w:val="0"/>
              <w:marBottom w:val="0"/>
              <w:divBdr>
                <w:top w:val="none" w:sz="0" w:space="0" w:color="auto"/>
                <w:left w:val="none" w:sz="0" w:space="0" w:color="auto"/>
                <w:bottom w:val="none" w:sz="0" w:space="0" w:color="auto"/>
                <w:right w:val="none" w:sz="0" w:space="0" w:color="auto"/>
              </w:divBdr>
            </w:div>
          </w:divsChild>
        </w:div>
        <w:div w:id="962540068">
          <w:marLeft w:val="0"/>
          <w:marRight w:val="0"/>
          <w:marTop w:val="0"/>
          <w:marBottom w:val="0"/>
          <w:divBdr>
            <w:top w:val="none" w:sz="0" w:space="0" w:color="auto"/>
            <w:left w:val="none" w:sz="0" w:space="0" w:color="auto"/>
            <w:bottom w:val="none" w:sz="0" w:space="0" w:color="auto"/>
            <w:right w:val="none" w:sz="0" w:space="0" w:color="auto"/>
          </w:divBdr>
          <w:divsChild>
            <w:div w:id="223566606">
              <w:marLeft w:val="0"/>
              <w:marRight w:val="0"/>
              <w:marTop w:val="0"/>
              <w:marBottom w:val="0"/>
              <w:divBdr>
                <w:top w:val="none" w:sz="0" w:space="0" w:color="auto"/>
                <w:left w:val="none" w:sz="0" w:space="0" w:color="auto"/>
                <w:bottom w:val="none" w:sz="0" w:space="0" w:color="auto"/>
                <w:right w:val="none" w:sz="0" w:space="0" w:color="auto"/>
              </w:divBdr>
              <w:divsChild>
                <w:div w:id="206531478">
                  <w:marLeft w:val="0"/>
                  <w:marRight w:val="0"/>
                  <w:marTop w:val="0"/>
                  <w:marBottom w:val="0"/>
                  <w:divBdr>
                    <w:top w:val="none" w:sz="0" w:space="0" w:color="auto"/>
                    <w:left w:val="none" w:sz="0" w:space="0" w:color="auto"/>
                    <w:bottom w:val="none" w:sz="0" w:space="0" w:color="auto"/>
                    <w:right w:val="none" w:sz="0" w:space="0" w:color="auto"/>
                  </w:divBdr>
                </w:div>
              </w:divsChild>
            </w:div>
            <w:div w:id="1393507009">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432045541">
      <w:bodyDiv w:val="1"/>
      <w:marLeft w:val="0"/>
      <w:marRight w:val="0"/>
      <w:marTop w:val="0"/>
      <w:marBottom w:val="0"/>
      <w:divBdr>
        <w:top w:val="none" w:sz="0" w:space="0" w:color="auto"/>
        <w:left w:val="none" w:sz="0" w:space="0" w:color="auto"/>
        <w:bottom w:val="none" w:sz="0" w:space="0" w:color="auto"/>
        <w:right w:val="none" w:sz="0" w:space="0" w:color="auto"/>
      </w:divBdr>
      <w:divsChild>
        <w:div w:id="512033826">
          <w:marLeft w:val="0"/>
          <w:marRight w:val="0"/>
          <w:marTop w:val="0"/>
          <w:marBottom w:val="0"/>
          <w:divBdr>
            <w:top w:val="none" w:sz="0" w:space="0" w:color="auto"/>
            <w:left w:val="none" w:sz="0" w:space="0" w:color="auto"/>
            <w:bottom w:val="none" w:sz="0" w:space="0" w:color="auto"/>
            <w:right w:val="none" w:sz="0" w:space="0" w:color="auto"/>
          </w:divBdr>
          <w:divsChild>
            <w:div w:id="1097094631">
              <w:marLeft w:val="0"/>
              <w:marRight w:val="0"/>
              <w:marTop w:val="0"/>
              <w:marBottom w:val="0"/>
              <w:divBdr>
                <w:top w:val="none" w:sz="0" w:space="0" w:color="auto"/>
                <w:left w:val="none" w:sz="0" w:space="0" w:color="auto"/>
                <w:bottom w:val="none" w:sz="0" w:space="0" w:color="auto"/>
                <w:right w:val="none" w:sz="0" w:space="0" w:color="auto"/>
              </w:divBdr>
              <w:divsChild>
                <w:div w:id="2025012523">
                  <w:marLeft w:val="0"/>
                  <w:marRight w:val="0"/>
                  <w:marTop w:val="0"/>
                  <w:marBottom w:val="0"/>
                  <w:divBdr>
                    <w:top w:val="none" w:sz="0" w:space="0" w:color="auto"/>
                    <w:left w:val="none" w:sz="0" w:space="0" w:color="auto"/>
                    <w:bottom w:val="none" w:sz="0" w:space="0" w:color="auto"/>
                    <w:right w:val="none" w:sz="0" w:space="0" w:color="auto"/>
                  </w:divBdr>
                </w:div>
              </w:divsChild>
            </w:div>
            <w:div w:id="2041474532">
              <w:marLeft w:val="0"/>
              <w:marRight w:val="0"/>
              <w:marTop w:val="0"/>
              <w:marBottom w:val="0"/>
              <w:divBdr>
                <w:top w:val="none" w:sz="0" w:space="0" w:color="auto"/>
                <w:left w:val="none" w:sz="0" w:space="0" w:color="auto"/>
                <w:bottom w:val="none" w:sz="0" w:space="0" w:color="auto"/>
                <w:right w:val="none" w:sz="0" w:space="0" w:color="auto"/>
              </w:divBdr>
            </w:div>
          </w:divsChild>
        </w:div>
        <w:div w:id="1734499017">
          <w:marLeft w:val="0"/>
          <w:marRight w:val="0"/>
          <w:marTop w:val="0"/>
          <w:marBottom w:val="0"/>
          <w:divBdr>
            <w:top w:val="none" w:sz="0" w:space="0" w:color="auto"/>
            <w:left w:val="none" w:sz="0" w:space="0" w:color="auto"/>
            <w:bottom w:val="none" w:sz="0" w:space="0" w:color="auto"/>
            <w:right w:val="none" w:sz="0" w:space="0" w:color="auto"/>
          </w:divBdr>
          <w:divsChild>
            <w:div w:id="1578243743">
              <w:marLeft w:val="0"/>
              <w:marRight w:val="0"/>
              <w:marTop w:val="0"/>
              <w:marBottom w:val="0"/>
              <w:divBdr>
                <w:top w:val="none" w:sz="0" w:space="0" w:color="auto"/>
                <w:left w:val="none" w:sz="0" w:space="0" w:color="auto"/>
                <w:bottom w:val="none" w:sz="0" w:space="0" w:color="auto"/>
                <w:right w:val="none" w:sz="0" w:space="0" w:color="auto"/>
              </w:divBdr>
            </w:div>
            <w:div w:id="184223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516357">
      <w:bodyDiv w:val="1"/>
      <w:marLeft w:val="0"/>
      <w:marRight w:val="0"/>
      <w:marTop w:val="0"/>
      <w:marBottom w:val="0"/>
      <w:divBdr>
        <w:top w:val="none" w:sz="0" w:space="0" w:color="auto"/>
        <w:left w:val="none" w:sz="0" w:space="0" w:color="auto"/>
        <w:bottom w:val="none" w:sz="0" w:space="0" w:color="auto"/>
        <w:right w:val="none" w:sz="0" w:space="0" w:color="auto"/>
      </w:divBdr>
    </w:div>
    <w:div w:id="518203343">
      <w:bodyDiv w:val="1"/>
      <w:marLeft w:val="0"/>
      <w:marRight w:val="0"/>
      <w:marTop w:val="0"/>
      <w:marBottom w:val="0"/>
      <w:divBdr>
        <w:top w:val="none" w:sz="0" w:space="0" w:color="auto"/>
        <w:left w:val="none" w:sz="0" w:space="0" w:color="auto"/>
        <w:bottom w:val="none" w:sz="0" w:space="0" w:color="auto"/>
        <w:right w:val="none" w:sz="0" w:space="0" w:color="auto"/>
      </w:divBdr>
    </w:div>
    <w:div w:id="540558423">
      <w:bodyDiv w:val="1"/>
      <w:marLeft w:val="0"/>
      <w:marRight w:val="0"/>
      <w:marTop w:val="0"/>
      <w:marBottom w:val="0"/>
      <w:divBdr>
        <w:top w:val="none" w:sz="0" w:space="0" w:color="auto"/>
        <w:left w:val="none" w:sz="0" w:space="0" w:color="auto"/>
        <w:bottom w:val="none" w:sz="0" w:space="0" w:color="auto"/>
        <w:right w:val="none" w:sz="0" w:space="0" w:color="auto"/>
      </w:divBdr>
    </w:div>
    <w:div w:id="550121135">
      <w:bodyDiv w:val="1"/>
      <w:marLeft w:val="0"/>
      <w:marRight w:val="0"/>
      <w:marTop w:val="0"/>
      <w:marBottom w:val="0"/>
      <w:divBdr>
        <w:top w:val="none" w:sz="0" w:space="0" w:color="auto"/>
        <w:left w:val="none" w:sz="0" w:space="0" w:color="auto"/>
        <w:bottom w:val="none" w:sz="0" w:space="0" w:color="auto"/>
        <w:right w:val="none" w:sz="0" w:space="0" w:color="auto"/>
      </w:divBdr>
    </w:div>
    <w:div w:id="559052715">
      <w:bodyDiv w:val="1"/>
      <w:marLeft w:val="0"/>
      <w:marRight w:val="0"/>
      <w:marTop w:val="0"/>
      <w:marBottom w:val="0"/>
      <w:divBdr>
        <w:top w:val="none" w:sz="0" w:space="0" w:color="auto"/>
        <w:left w:val="none" w:sz="0" w:space="0" w:color="auto"/>
        <w:bottom w:val="none" w:sz="0" w:space="0" w:color="auto"/>
        <w:right w:val="none" w:sz="0" w:space="0" w:color="auto"/>
      </w:divBdr>
    </w:div>
    <w:div w:id="585462255">
      <w:bodyDiv w:val="1"/>
      <w:marLeft w:val="0"/>
      <w:marRight w:val="0"/>
      <w:marTop w:val="0"/>
      <w:marBottom w:val="0"/>
      <w:divBdr>
        <w:top w:val="none" w:sz="0" w:space="0" w:color="auto"/>
        <w:left w:val="none" w:sz="0" w:space="0" w:color="auto"/>
        <w:bottom w:val="none" w:sz="0" w:space="0" w:color="auto"/>
        <w:right w:val="none" w:sz="0" w:space="0" w:color="auto"/>
      </w:divBdr>
    </w:div>
    <w:div w:id="586616071">
      <w:bodyDiv w:val="1"/>
      <w:marLeft w:val="0"/>
      <w:marRight w:val="0"/>
      <w:marTop w:val="0"/>
      <w:marBottom w:val="0"/>
      <w:divBdr>
        <w:top w:val="none" w:sz="0" w:space="0" w:color="auto"/>
        <w:left w:val="none" w:sz="0" w:space="0" w:color="auto"/>
        <w:bottom w:val="none" w:sz="0" w:space="0" w:color="auto"/>
        <w:right w:val="none" w:sz="0" w:space="0" w:color="auto"/>
      </w:divBdr>
    </w:div>
    <w:div w:id="624504125">
      <w:bodyDiv w:val="1"/>
      <w:marLeft w:val="0"/>
      <w:marRight w:val="0"/>
      <w:marTop w:val="0"/>
      <w:marBottom w:val="0"/>
      <w:divBdr>
        <w:top w:val="none" w:sz="0" w:space="0" w:color="auto"/>
        <w:left w:val="none" w:sz="0" w:space="0" w:color="auto"/>
        <w:bottom w:val="none" w:sz="0" w:space="0" w:color="auto"/>
        <w:right w:val="none" w:sz="0" w:space="0" w:color="auto"/>
      </w:divBdr>
      <w:divsChild>
        <w:div w:id="858281250">
          <w:marLeft w:val="0"/>
          <w:marRight w:val="0"/>
          <w:marTop w:val="0"/>
          <w:marBottom w:val="0"/>
          <w:divBdr>
            <w:top w:val="none" w:sz="0" w:space="0" w:color="auto"/>
            <w:left w:val="none" w:sz="0" w:space="0" w:color="auto"/>
            <w:bottom w:val="none" w:sz="0" w:space="0" w:color="auto"/>
            <w:right w:val="none" w:sz="0" w:space="0" w:color="auto"/>
          </w:divBdr>
          <w:divsChild>
            <w:div w:id="125239451">
              <w:marLeft w:val="0"/>
              <w:marRight w:val="0"/>
              <w:marTop w:val="0"/>
              <w:marBottom w:val="0"/>
              <w:divBdr>
                <w:top w:val="none" w:sz="0" w:space="0" w:color="auto"/>
                <w:left w:val="none" w:sz="0" w:space="0" w:color="auto"/>
                <w:bottom w:val="none" w:sz="0" w:space="0" w:color="auto"/>
                <w:right w:val="none" w:sz="0" w:space="0" w:color="auto"/>
              </w:divBdr>
              <w:divsChild>
                <w:div w:id="1494877408">
                  <w:marLeft w:val="0"/>
                  <w:marRight w:val="0"/>
                  <w:marTop w:val="0"/>
                  <w:marBottom w:val="0"/>
                  <w:divBdr>
                    <w:top w:val="none" w:sz="0" w:space="0" w:color="auto"/>
                    <w:left w:val="none" w:sz="0" w:space="0" w:color="auto"/>
                    <w:bottom w:val="none" w:sz="0" w:space="0" w:color="auto"/>
                    <w:right w:val="none" w:sz="0" w:space="0" w:color="auto"/>
                  </w:divBdr>
                </w:div>
              </w:divsChild>
            </w:div>
            <w:div w:id="1378969362">
              <w:marLeft w:val="0"/>
              <w:marRight w:val="240"/>
              <w:marTop w:val="0"/>
              <w:marBottom w:val="0"/>
              <w:divBdr>
                <w:top w:val="none" w:sz="0" w:space="0" w:color="auto"/>
                <w:left w:val="none" w:sz="0" w:space="0" w:color="auto"/>
                <w:bottom w:val="none" w:sz="0" w:space="0" w:color="auto"/>
                <w:right w:val="none" w:sz="0" w:space="0" w:color="auto"/>
              </w:divBdr>
            </w:div>
          </w:divsChild>
        </w:div>
        <w:div w:id="1561138469">
          <w:marLeft w:val="0"/>
          <w:marRight w:val="0"/>
          <w:marTop w:val="0"/>
          <w:marBottom w:val="0"/>
          <w:divBdr>
            <w:top w:val="none" w:sz="0" w:space="0" w:color="auto"/>
            <w:left w:val="none" w:sz="0" w:space="0" w:color="auto"/>
            <w:bottom w:val="none" w:sz="0" w:space="0" w:color="auto"/>
            <w:right w:val="none" w:sz="0" w:space="0" w:color="auto"/>
          </w:divBdr>
          <w:divsChild>
            <w:div w:id="100690938">
              <w:marLeft w:val="0"/>
              <w:marRight w:val="0"/>
              <w:marTop w:val="0"/>
              <w:marBottom w:val="0"/>
              <w:divBdr>
                <w:top w:val="none" w:sz="0" w:space="0" w:color="auto"/>
                <w:left w:val="none" w:sz="0" w:space="0" w:color="auto"/>
                <w:bottom w:val="none" w:sz="0" w:space="0" w:color="auto"/>
                <w:right w:val="none" w:sz="0" w:space="0" w:color="auto"/>
              </w:divBdr>
            </w:div>
            <w:div w:id="187453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245910">
      <w:bodyDiv w:val="1"/>
      <w:marLeft w:val="0"/>
      <w:marRight w:val="0"/>
      <w:marTop w:val="0"/>
      <w:marBottom w:val="0"/>
      <w:divBdr>
        <w:top w:val="none" w:sz="0" w:space="0" w:color="auto"/>
        <w:left w:val="none" w:sz="0" w:space="0" w:color="auto"/>
        <w:bottom w:val="none" w:sz="0" w:space="0" w:color="auto"/>
        <w:right w:val="none" w:sz="0" w:space="0" w:color="auto"/>
      </w:divBdr>
    </w:div>
    <w:div w:id="679284056">
      <w:bodyDiv w:val="1"/>
      <w:marLeft w:val="0"/>
      <w:marRight w:val="0"/>
      <w:marTop w:val="0"/>
      <w:marBottom w:val="0"/>
      <w:divBdr>
        <w:top w:val="none" w:sz="0" w:space="0" w:color="auto"/>
        <w:left w:val="none" w:sz="0" w:space="0" w:color="auto"/>
        <w:bottom w:val="none" w:sz="0" w:space="0" w:color="auto"/>
        <w:right w:val="none" w:sz="0" w:space="0" w:color="auto"/>
      </w:divBdr>
    </w:div>
    <w:div w:id="740177124">
      <w:bodyDiv w:val="1"/>
      <w:marLeft w:val="0"/>
      <w:marRight w:val="0"/>
      <w:marTop w:val="0"/>
      <w:marBottom w:val="0"/>
      <w:divBdr>
        <w:top w:val="none" w:sz="0" w:space="0" w:color="auto"/>
        <w:left w:val="none" w:sz="0" w:space="0" w:color="auto"/>
        <w:bottom w:val="none" w:sz="0" w:space="0" w:color="auto"/>
        <w:right w:val="none" w:sz="0" w:space="0" w:color="auto"/>
      </w:divBdr>
      <w:divsChild>
        <w:div w:id="111361153">
          <w:marLeft w:val="0"/>
          <w:marRight w:val="0"/>
          <w:marTop w:val="0"/>
          <w:marBottom w:val="0"/>
          <w:divBdr>
            <w:top w:val="none" w:sz="0" w:space="0" w:color="auto"/>
            <w:left w:val="none" w:sz="0" w:space="0" w:color="auto"/>
            <w:bottom w:val="none" w:sz="0" w:space="0" w:color="auto"/>
            <w:right w:val="none" w:sz="0" w:space="0" w:color="auto"/>
          </w:divBdr>
          <w:divsChild>
            <w:div w:id="141654041">
              <w:marLeft w:val="0"/>
              <w:marRight w:val="0"/>
              <w:marTop w:val="0"/>
              <w:marBottom w:val="0"/>
              <w:divBdr>
                <w:top w:val="none" w:sz="0" w:space="0" w:color="auto"/>
                <w:left w:val="none" w:sz="0" w:space="0" w:color="auto"/>
                <w:bottom w:val="none" w:sz="0" w:space="0" w:color="auto"/>
                <w:right w:val="none" w:sz="0" w:space="0" w:color="auto"/>
              </w:divBdr>
            </w:div>
            <w:div w:id="1133446752">
              <w:marLeft w:val="0"/>
              <w:marRight w:val="0"/>
              <w:marTop w:val="0"/>
              <w:marBottom w:val="0"/>
              <w:divBdr>
                <w:top w:val="none" w:sz="0" w:space="0" w:color="auto"/>
                <w:left w:val="none" w:sz="0" w:space="0" w:color="auto"/>
                <w:bottom w:val="none" w:sz="0" w:space="0" w:color="auto"/>
                <w:right w:val="none" w:sz="0" w:space="0" w:color="auto"/>
              </w:divBdr>
            </w:div>
          </w:divsChild>
        </w:div>
        <w:div w:id="353925967">
          <w:marLeft w:val="0"/>
          <w:marRight w:val="0"/>
          <w:marTop w:val="0"/>
          <w:marBottom w:val="0"/>
          <w:divBdr>
            <w:top w:val="none" w:sz="0" w:space="0" w:color="auto"/>
            <w:left w:val="none" w:sz="0" w:space="0" w:color="auto"/>
            <w:bottom w:val="none" w:sz="0" w:space="0" w:color="auto"/>
            <w:right w:val="none" w:sz="0" w:space="0" w:color="auto"/>
          </w:divBdr>
          <w:divsChild>
            <w:div w:id="731391383">
              <w:marLeft w:val="0"/>
              <w:marRight w:val="0"/>
              <w:marTop w:val="0"/>
              <w:marBottom w:val="0"/>
              <w:divBdr>
                <w:top w:val="none" w:sz="0" w:space="0" w:color="auto"/>
                <w:left w:val="none" w:sz="0" w:space="0" w:color="auto"/>
                <w:bottom w:val="none" w:sz="0" w:space="0" w:color="auto"/>
                <w:right w:val="none" w:sz="0" w:space="0" w:color="auto"/>
              </w:divBdr>
              <w:divsChild>
                <w:div w:id="1899168896">
                  <w:marLeft w:val="0"/>
                  <w:marRight w:val="0"/>
                  <w:marTop w:val="0"/>
                  <w:marBottom w:val="0"/>
                  <w:divBdr>
                    <w:top w:val="none" w:sz="0" w:space="0" w:color="auto"/>
                    <w:left w:val="none" w:sz="0" w:space="0" w:color="auto"/>
                    <w:bottom w:val="none" w:sz="0" w:space="0" w:color="auto"/>
                    <w:right w:val="none" w:sz="0" w:space="0" w:color="auto"/>
                  </w:divBdr>
                </w:div>
              </w:divsChild>
            </w:div>
            <w:div w:id="95795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872435">
      <w:bodyDiv w:val="1"/>
      <w:marLeft w:val="0"/>
      <w:marRight w:val="0"/>
      <w:marTop w:val="0"/>
      <w:marBottom w:val="0"/>
      <w:divBdr>
        <w:top w:val="none" w:sz="0" w:space="0" w:color="auto"/>
        <w:left w:val="none" w:sz="0" w:space="0" w:color="auto"/>
        <w:bottom w:val="none" w:sz="0" w:space="0" w:color="auto"/>
        <w:right w:val="none" w:sz="0" w:space="0" w:color="auto"/>
      </w:divBdr>
      <w:divsChild>
        <w:div w:id="545601176">
          <w:marLeft w:val="0"/>
          <w:marRight w:val="0"/>
          <w:marTop w:val="0"/>
          <w:marBottom w:val="0"/>
          <w:divBdr>
            <w:top w:val="none" w:sz="0" w:space="0" w:color="auto"/>
            <w:left w:val="none" w:sz="0" w:space="0" w:color="auto"/>
            <w:bottom w:val="none" w:sz="0" w:space="0" w:color="auto"/>
            <w:right w:val="none" w:sz="0" w:space="0" w:color="auto"/>
          </w:divBdr>
          <w:divsChild>
            <w:div w:id="1083068717">
              <w:marLeft w:val="0"/>
              <w:marRight w:val="0"/>
              <w:marTop w:val="0"/>
              <w:marBottom w:val="0"/>
              <w:divBdr>
                <w:top w:val="none" w:sz="0" w:space="0" w:color="auto"/>
                <w:left w:val="none" w:sz="0" w:space="0" w:color="auto"/>
                <w:bottom w:val="none" w:sz="0" w:space="0" w:color="auto"/>
                <w:right w:val="none" w:sz="0" w:space="0" w:color="auto"/>
              </w:divBdr>
            </w:div>
            <w:div w:id="1367561219">
              <w:marLeft w:val="0"/>
              <w:marRight w:val="0"/>
              <w:marTop w:val="0"/>
              <w:marBottom w:val="0"/>
              <w:divBdr>
                <w:top w:val="none" w:sz="0" w:space="0" w:color="auto"/>
                <w:left w:val="none" w:sz="0" w:space="0" w:color="auto"/>
                <w:bottom w:val="none" w:sz="0" w:space="0" w:color="auto"/>
                <w:right w:val="none" w:sz="0" w:space="0" w:color="auto"/>
              </w:divBdr>
            </w:div>
          </w:divsChild>
        </w:div>
        <w:div w:id="1703551743">
          <w:marLeft w:val="0"/>
          <w:marRight w:val="0"/>
          <w:marTop w:val="0"/>
          <w:marBottom w:val="0"/>
          <w:divBdr>
            <w:top w:val="none" w:sz="0" w:space="0" w:color="auto"/>
            <w:left w:val="none" w:sz="0" w:space="0" w:color="auto"/>
            <w:bottom w:val="none" w:sz="0" w:space="0" w:color="auto"/>
            <w:right w:val="none" w:sz="0" w:space="0" w:color="auto"/>
          </w:divBdr>
          <w:divsChild>
            <w:div w:id="1265651758">
              <w:marLeft w:val="0"/>
              <w:marRight w:val="0"/>
              <w:marTop w:val="0"/>
              <w:marBottom w:val="0"/>
              <w:divBdr>
                <w:top w:val="none" w:sz="0" w:space="0" w:color="auto"/>
                <w:left w:val="none" w:sz="0" w:space="0" w:color="auto"/>
                <w:bottom w:val="none" w:sz="0" w:space="0" w:color="auto"/>
                <w:right w:val="none" w:sz="0" w:space="0" w:color="auto"/>
              </w:divBdr>
            </w:div>
            <w:div w:id="1929776712">
              <w:marLeft w:val="0"/>
              <w:marRight w:val="0"/>
              <w:marTop w:val="0"/>
              <w:marBottom w:val="0"/>
              <w:divBdr>
                <w:top w:val="none" w:sz="0" w:space="0" w:color="auto"/>
                <w:left w:val="none" w:sz="0" w:space="0" w:color="auto"/>
                <w:bottom w:val="none" w:sz="0" w:space="0" w:color="auto"/>
                <w:right w:val="none" w:sz="0" w:space="0" w:color="auto"/>
              </w:divBdr>
              <w:divsChild>
                <w:div w:id="63683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446956">
      <w:bodyDiv w:val="1"/>
      <w:marLeft w:val="0"/>
      <w:marRight w:val="0"/>
      <w:marTop w:val="0"/>
      <w:marBottom w:val="0"/>
      <w:divBdr>
        <w:top w:val="none" w:sz="0" w:space="0" w:color="auto"/>
        <w:left w:val="none" w:sz="0" w:space="0" w:color="auto"/>
        <w:bottom w:val="none" w:sz="0" w:space="0" w:color="auto"/>
        <w:right w:val="none" w:sz="0" w:space="0" w:color="auto"/>
      </w:divBdr>
    </w:div>
    <w:div w:id="842671767">
      <w:bodyDiv w:val="1"/>
      <w:marLeft w:val="0"/>
      <w:marRight w:val="0"/>
      <w:marTop w:val="0"/>
      <w:marBottom w:val="0"/>
      <w:divBdr>
        <w:top w:val="none" w:sz="0" w:space="0" w:color="auto"/>
        <w:left w:val="none" w:sz="0" w:space="0" w:color="auto"/>
        <w:bottom w:val="none" w:sz="0" w:space="0" w:color="auto"/>
        <w:right w:val="none" w:sz="0" w:space="0" w:color="auto"/>
      </w:divBdr>
      <w:divsChild>
        <w:div w:id="15401187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7984583">
      <w:bodyDiv w:val="1"/>
      <w:marLeft w:val="0"/>
      <w:marRight w:val="0"/>
      <w:marTop w:val="0"/>
      <w:marBottom w:val="0"/>
      <w:divBdr>
        <w:top w:val="none" w:sz="0" w:space="0" w:color="auto"/>
        <w:left w:val="none" w:sz="0" w:space="0" w:color="auto"/>
        <w:bottom w:val="none" w:sz="0" w:space="0" w:color="auto"/>
        <w:right w:val="none" w:sz="0" w:space="0" w:color="auto"/>
      </w:divBdr>
      <w:divsChild>
        <w:div w:id="1211765846">
          <w:marLeft w:val="0"/>
          <w:marRight w:val="0"/>
          <w:marTop w:val="0"/>
          <w:marBottom w:val="0"/>
          <w:divBdr>
            <w:top w:val="none" w:sz="0" w:space="0" w:color="auto"/>
            <w:left w:val="none" w:sz="0" w:space="0" w:color="auto"/>
            <w:bottom w:val="none" w:sz="0" w:space="0" w:color="auto"/>
            <w:right w:val="none" w:sz="0" w:space="0" w:color="auto"/>
          </w:divBdr>
          <w:divsChild>
            <w:div w:id="572931675">
              <w:marLeft w:val="0"/>
              <w:marRight w:val="0"/>
              <w:marTop w:val="0"/>
              <w:marBottom w:val="0"/>
              <w:divBdr>
                <w:top w:val="none" w:sz="0" w:space="0" w:color="auto"/>
                <w:left w:val="none" w:sz="0" w:space="0" w:color="auto"/>
                <w:bottom w:val="none" w:sz="0" w:space="0" w:color="auto"/>
                <w:right w:val="none" w:sz="0" w:space="0" w:color="auto"/>
              </w:divBdr>
              <w:divsChild>
                <w:div w:id="2053338751">
                  <w:marLeft w:val="0"/>
                  <w:marRight w:val="0"/>
                  <w:marTop w:val="0"/>
                  <w:marBottom w:val="0"/>
                  <w:divBdr>
                    <w:top w:val="none" w:sz="0" w:space="0" w:color="auto"/>
                    <w:left w:val="none" w:sz="0" w:space="0" w:color="auto"/>
                    <w:bottom w:val="none" w:sz="0" w:space="0" w:color="auto"/>
                    <w:right w:val="none" w:sz="0" w:space="0" w:color="auto"/>
                  </w:divBdr>
                </w:div>
              </w:divsChild>
            </w:div>
            <w:div w:id="1800300014">
              <w:marLeft w:val="0"/>
              <w:marRight w:val="240"/>
              <w:marTop w:val="0"/>
              <w:marBottom w:val="0"/>
              <w:divBdr>
                <w:top w:val="none" w:sz="0" w:space="0" w:color="auto"/>
                <w:left w:val="none" w:sz="0" w:space="0" w:color="auto"/>
                <w:bottom w:val="none" w:sz="0" w:space="0" w:color="auto"/>
                <w:right w:val="none" w:sz="0" w:space="0" w:color="auto"/>
              </w:divBdr>
            </w:div>
          </w:divsChild>
        </w:div>
        <w:div w:id="1448045582">
          <w:marLeft w:val="0"/>
          <w:marRight w:val="0"/>
          <w:marTop w:val="0"/>
          <w:marBottom w:val="0"/>
          <w:divBdr>
            <w:top w:val="none" w:sz="0" w:space="0" w:color="auto"/>
            <w:left w:val="none" w:sz="0" w:space="0" w:color="auto"/>
            <w:bottom w:val="none" w:sz="0" w:space="0" w:color="auto"/>
            <w:right w:val="none" w:sz="0" w:space="0" w:color="auto"/>
          </w:divBdr>
          <w:divsChild>
            <w:div w:id="780494407">
              <w:marLeft w:val="0"/>
              <w:marRight w:val="0"/>
              <w:marTop w:val="0"/>
              <w:marBottom w:val="0"/>
              <w:divBdr>
                <w:top w:val="none" w:sz="0" w:space="0" w:color="auto"/>
                <w:left w:val="none" w:sz="0" w:space="0" w:color="auto"/>
                <w:bottom w:val="none" w:sz="0" w:space="0" w:color="auto"/>
                <w:right w:val="none" w:sz="0" w:space="0" w:color="auto"/>
              </w:divBdr>
            </w:div>
            <w:div w:id="116497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120991">
      <w:bodyDiv w:val="1"/>
      <w:marLeft w:val="0"/>
      <w:marRight w:val="0"/>
      <w:marTop w:val="0"/>
      <w:marBottom w:val="0"/>
      <w:divBdr>
        <w:top w:val="none" w:sz="0" w:space="0" w:color="auto"/>
        <w:left w:val="none" w:sz="0" w:space="0" w:color="auto"/>
        <w:bottom w:val="none" w:sz="0" w:space="0" w:color="auto"/>
        <w:right w:val="none" w:sz="0" w:space="0" w:color="auto"/>
      </w:divBdr>
    </w:div>
    <w:div w:id="904224068">
      <w:bodyDiv w:val="1"/>
      <w:marLeft w:val="0"/>
      <w:marRight w:val="0"/>
      <w:marTop w:val="0"/>
      <w:marBottom w:val="0"/>
      <w:divBdr>
        <w:top w:val="none" w:sz="0" w:space="0" w:color="auto"/>
        <w:left w:val="none" w:sz="0" w:space="0" w:color="auto"/>
        <w:bottom w:val="none" w:sz="0" w:space="0" w:color="auto"/>
        <w:right w:val="none" w:sz="0" w:space="0" w:color="auto"/>
      </w:divBdr>
    </w:div>
    <w:div w:id="917129495">
      <w:bodyDiv w:val="1"/>
      <w:marLeft w:val="0"/>
      <w:marRight w:val="0"/>
      <w:marTop w:val="0"/>
      <w:marBottom w:val="0"/>
      <w:divBdr>
        <w:top w:val="none" w:sz="0" w:space="0" w:color="auto"/>
        <w:left w:val="none" w:sz="0" w:space="0" w:color="auto"/>
        <w:bottom w:val="none" w:sz="0" w:space="0" w:color="auto"/>
        <w:right w:val="none" w:sz="0" w:space="0" w:color="auto"/>
      </w:divBdr>
    </w:div>
    <w:div w:id="933048837">
      <w:bodyDiv w:val="1"/>
      <w:marLeft w:val="0"/>
      <w:marRight w:val="0"/>
      <w:marTop w:val="0"/>
      <w:marBottom w:val="0"/>
      <w:divBdr>
        <w:top w:val="none" w:sz="0" w:space="0" w:color="auto"/>
        <w:left w:val="none" w:sz="0" w:space="0" w:color="auto"/>
        <w:bottom w:val="none" w:sz="0" w:space="0" w:color="auto"/>
        <w:right w:val="none" w:sz="0" w:space="0" w:color="auto"/>
      </w:divBdr>
      <w:divsChild>
        <w:div w:id="1032152559">
          <w:marLeft w:val="0"/>
          <w:marRight w:val="0"/>
          <w:marTop w:val="0"/>
          <w:marBottom w:val="0"/>
          <w:divBdr>
            <w:top w:val="none" w:sz="0" w:space="0" w:color="auto"/>
            <w:left w:val="none" w:sz="0" w:space="0" w:color="auto"/>
            <w:bottom w:val="none" w:sz="0" w:space="0" w:color="auto"/>
            <w:right w:val="none" w:sz="0" w:space="0" w:color="auto"/>
          </w:divBdr>
          <w:divsChild>
            <w:div w:id="1074821167">
              <w:marLeft w:val="0"/>
              <w:marRight w:val="0"/>
              <w:marTop w:val="0"/>
              <w:marBottom w:val="0"/>
              <w:divBdr>
                <w:top w:val="none" w:sz="0" w:space="0" w:color="auto"/>
                <w:left w:val="none" w:sz="0" w:space="0" w:color="auto"/>
                <w:bottom w:val="none" w:sz="0" w:space="0" w:color="auto"/>
                <w:right w:val="none" w:sz="0" w:space="0" w:color="auto"/>
              </w:divBdr>
              <w:divsChild>
                <w:div w:id="1638951171">
                  <w:marLeft w:val="0"/>
                  <w:marRight w:val="0"/>
                  <w:marTop w:val="0"/>
                  <w:marBottom w:val="0"/>
                  <w:divBdr>
                    <w:top w:val="none" w:sz="0" w:space="0" w:color="auto"/>
                    <w:left w:val="none" w:sz="0" w:space="0" w:color="auto"/>
                    <w:bottom w:val="none" w:sz="0" w:space="0" w:color="auto"/>
                    <w:right w:val="none" w:sz="0" w:space="0" w:color="auto"/>
                  </w:divBdr>
                </w:div>
                <w:div w:id="1910339170">
                  <w:marLeft w:val="0"/>
                  <w:marRight w:val="0"/>
                  <w:marTop w:val="0"/>
                  <w:marBottom w:val="0"/>
                  <w:divBdr>
                    <w:top w:val="none" w:sz="0" w:space="0" w:color="auto"/>
                    <w:left w:val="none" w:sz="0" w:space="0" w:color="auto"/>
                    <w:bottom w:val="none" w:sz="0" w:space="0" w:color="auto"/>
                    <w:right w:val="none" w:sz="0" w:space="0" w:color="auto"/>
                  </w:divBdr>
                  <w:divsChild>
                    <w:div w:id="113136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091863">
              <w:marLeft w:val="0"/>
              <w:marRight w:val="0"/>
              <w:marTop w:val="0"/>
              <w:marBottom w:val="0"/>
              <w:divBdr>
                <w:top w:val="none" w:sz="0" w:space="0" w:color="auto"/>
                <w:left w:val="none" w:sz="0" w:space="0" w:color="auto"/>
                <w:bottom w:val="none" w:sz="0" w:space="0" w:color="auto"/>
                <w:right w:val="none" w:sz="0" w:space="0" w:color="auto"/>
              </w:divBdr>
              <w:divsChild>
                <w:div w:id="688289276">
                  <w:marLeft w:val="0"/>
                  <w:marRight w:val="0"/>
                  <w:marTop w:val="0"/>
                  <w:marBottom w:val="0"/>
                  <w:divBdr>
                    <w:top w:val="none" w:sz="0" w:space="0" w:color="auto"/>
                    <w:left w:val="none" w:sz="0" w:space="0" w:color="auto"/>
                    <w:bottom w:val="none" w:sz="0" w:space="0" w:color="auto"/>
                    <w:right w:val="none" w:sz="0" w:space="0" w:color="auto"/>
                  </w:divBdr>
                </w:div>
                <w:div w:id="92117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827334">
      <w:bodyDiv w:val="1"/>
      <w:marLeft w:val="0"/>
      <w:marRight w:val="0"/>
      <w:marTop w:val="0"/>
      <w:marBottom w:val="0"/>
      <w:divBdr>
        <w:top w:val="none" w:sz="0" w:space="0" w:color="auto"/>
        <w:left w:val="none" w:sz="0" w:space="0" w:color="auto"/>
        <w:bottom w:val="none" w:sz="0" w:space="0" w:color="auto"/>
        <w:right w:val="none" w:sz="0" w:space="0" w:color="auto"/>
      </w:divBdr>
      <w:divsChild>
        <w:div w:id="711462027">
          <w:marLeft w:val="0"/>
          <w:marRight w:val="0"/>
          <w:marTop w:val="0"/>
          <w:marBottom w:val="0"/>
          <w:divBdr>
            <w:top w:val="none" w:sz="0" w:space="0" w:color="auto"/>
            <w:left w:val="none" w:sz="0" w:space="0" w:color="auto"/>
            <w:bottom w:val="none" w:sz="0" w:space="0" w:color="auto"/>
            <w:right w:val="none" w:sz="0" w:space="0" w:color="auto"/>
          </w:divBdr>
          <w:divsChild>
            <w:div w:id="1257248047">
              <w:marLeft w:val="0"/>
              <w:marRight w:val="0"/>
              <w:marTop w:val="0"/>
              <w:marBottom w:val="0"/>
              <w:divBdr>
                <w:top w:val="none" w:sz="0" w:space="0" w:color="auto"/>
                <w:left w:val="none" w:sz="0" w:space="0" w:color="auto"/>
                <w:bottom w:val="none" w:sz="0" w:space="0" w:color="auto"/>
                <w:right w:val="none" w:sz="0" w:space="0" w:color="auto"/>
              </w:divBdr>
              <w:divsChild>
                <w:div w:id="1430421298">
                  <w:marLeft w:val="0"/>
                  <w:marRight w:val="0"/>
                  <w:marTop w:val="0"/>
                  <w:marBottom w:val="0"/>
                  <w:divBdr>
                    <w:top w:val="none" w:sz="0" w:space="0" w:color="auto"/>
                    <w:left w:val="none" w:sz="0" w:space="0" w:color="auto"/>
                    <w:bottom w:val="none" w:sz="0" w:space="0" w:color="auto"/>
                    <w:right w:val="none" w:sz="0" w:space="0" w:color="auto"/>
                  </w:divBdr>
                </w:div>
                <w:div w:id="1894386047">
                  <w:marLeft w:val="0"/>
                  <w:marRight w:val="0"/>
                  <w:marTop w:val="0"/>
                  <w:marBottom w:val="0"/>
                  <w:divBdr>
                    <w:top w:val="none" w:sz="0" w:space="0" w:color="auto"/>
                    <w:left w:val="none" w:sz="0" w:space="0" w:color="auto"/>
                    <w:bottom w:val="none" w:sz="0" w:space="0" w:color="auto"/>
                    <w:right w:val="none" w:sz="0" w:space="0" w:color="auto"/>
                  </w:divBdr>
                </w:div>
              </w:divsChild>
            </w:div>
            <w:div w:id="1567762746">
              <w:marLeft w:val="0"/>
              <w:marRight w:val="0"/>
              <w:marTop w:val="0"/>
              <w:marBottom w:val="0"/>
              <w:divBdr>
                <w:top w:val="none" w:sz="0" w:space="0" w:color="auto"/>
                <w:left w:val="none" w:sz="0" w:space="0" w:color="auto"/>
                <w:bottom w:val="none" w:sz="0" w:space="0" w:color="auto"/>
                <w:right w:val="none" w:sz="0" w:space="0" w:color="auto"/>
              </w:divBdr>
              <w:divsChild>
                <w:div w:id="517428706">
                  <w:marLeft w:val="0"/>
                  <w:marRight w:val="0"/>
                  <w:marTop w:val="0"/>
                  <w:marBottom w:val="0"/>
                  <w:divBdr>
                    <w:top w:val="none" w:sz="0" w:space="0" w:color="auto"/>
                    <w:left w:val="none" w:sz="0" w:space="0" w:color="auto"/>
                    <w:bottom w:val="none" w:sz="0" w:space="0" w:color="auto"/>
                    <w:right w:val="none" w:sz="0" w:space="0" w:color="auto"/>
                  </w:divBdr>
                  <w:divsChild>
                    <w:div w:id="93882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676214">
      <w:bodyDiv w:val="1"/>
      <w:marLeft w:val="0"/>
      <w:marRight w:val="0"/>
      <w:marTop w:val="0"/>
      <w:marBottom w:val="0"/>
      <w:divBdr>
        <w:top w:val="none" w:sz="0" w:space="0" w:color="auto"/>
        <w:left w:val="none" w:sz="0" w:space="0" w:color="auto"/>
        <w:bottom w:val="none" w:sz="0" w:space="0" w:color="auto"/>
        <w:right w:val="none" w:sz="0" w:space="0" w:color="auto"/>
      </w:divBdr>
      <w:divsChild>
        <w:div w:id="1377700939">
          <w:marLeft w:val="0"/>
          <w:marRight w:val="0"/>
          <w:marTop w:val="0"/>
          <w:marBottom w:val="0"/>
          <w:divBdr>
            <w:top w:val="none" w:sz="0" w:space="0" w:color="auto"/>
            <w:left w:val="none" w:sz="0" w:space="0" w:color="auto"/>
            <w:bottom w:val="none" w:sz="0" w:space="0" w:color="auto"/>
            <w:right w:val="none" w:sz="0" w:space="0" w:color="auto"/>
          </w:divBdr>
          <w:divsChild>
            <w:div w:id="73093137">
              <w:marLeft w:val="0"/>
              <w:marRight w:val="0"/>
              <w:marTop w:val="0"/>
              <w:marBottom w:val="0"/>
              <w:divBdr>
                <w:top w:val="none" w:sz="0" w:space="0" w:color="auto"/>
                <w:left w:val="none" w:sz="0" w:space="0" w:color="auto"/>
                <w:bottom w:val="none" w:sz="0" w:space="0" w:color="auto"/>
                <w:right w:val="none" w:sz="0" w:space="0" w:color="auto"/>
              </w:divBdr>
            </w:div>
            <w:div w:id="746343241">
              <w:marLeft w:val="0"/>
              <w:marRight w:val="0"/>
              <w:marTop w:val="0"/>
              <w:marBottom w:val="0"/>
              <w:divBdr>
                <w:top w:val="none" w:sz="0" w:space="0" w:color="auto"/>
                <w:left w:val="none" w:sz="0" w:space="0" w:color="auto"/>
                <w:bottom w:val="none" w:sz="0" w:space="0" w:color="auto"/>
                <w:right w:val="none" w:sz="0" w:space="0" w:color="auto"/>
              </w:divBdr>
            </w:div>
          </w:divsChild>
        </w:div>
        <w:div w:id="1945114997">
          <w:marLeft w:val="0"/>
          <w:marRight w:val="0"/>
          <w:marTop w:val="0"/>
          <w:marBottom w:val="0"/>
          <w:divBdr>
            <w:top w:val="none" w:sz="0" w:space="0" w:color="auto"/>
            <w:left w:val="none" w:sz="0" w:space="0" w:color="auto"/>
            <w:bottom w:val="none" w:sz="0" w:space="0" w:color="auto"/>
            <w:right w:val="none" w:sz="0" w:space="0" w:color="auto"/>
          </w:divBdr>
          <w:divsChild>
            <w:div w:id="247808985">
              <w:marLeft w:val="0"/>
              <w:marRight w:val="0"/>
              <w:marTop w:val="0"/>
              <w:marBottom w:val="0"/>
              <w:divBdr>
                <w:top w:val="none" w:sz="0" w:space="0" w:color="auto"/>
                <w:left w:val="none" w:sz="0" w:space="0" w:color="auto"/>
                <w:bottom w:val="none" w:sz="0" w:space="0" w:color="auto"/>
                <w:right w:val="none" w:sz="0" w:space="0" w:color="auto"/>
              </w:divBdr>
              <w:divsChild>
                <w:div w:id="166809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347422">
      <w:bodyDiv w:val="1"/>
      <w:marLeft w:val="0"/>
      <w:marRight w:val="0"/>
      <w:marTop w:val="0"/>
      <w:marBottom w:val="0"/>
      <w:divBdr>
        <w:top w:val="none" w:sz="0" w:space="0" w:color="auto"/>
        <w:left w:val="none" w:sz="0" w:space="0" w:color="auto"/>
        <w:bottom w:val="none" w:sz="0" w:space="0" w:color="auto"/>
        <w:right w:val="none" w:sz="0" w:space="0" w:color="auto"/>
      </w:divBdr>
    </w:div>
    <w:div w:id="1129054733">
      <w:bodyDiv w:val="1"/>
      <w:marLeft w:val="0"/>
      <w:marRight w:val="0"/>
      <w:marTop w:val="0"/>
      <w:marBottom w:val="0"/>
      <w:divBdr>
        <w:top w:val="none" w:sz="0" w:space="0" w:color="auto"/>
        <w:left w:val="none" w:sz="0" w:space="0" w:color="auto"/>
        <w:bottom w:val="none" w:sz="0" w:space="0" w:color="auto"/>
        <w:right w:val="none" w:sz="0" w:space="0" w:color="auto"/>
      </w:divBdr>
      <w:divsChild>
        <w:div w:id="482088887">
          <w:marLeft w:val="0"/>
          <w:marRight w:val="0"/>
          <w:marTop w:val="0"/>
          <w:marBottom w:val="0"/>
          <w:divBdr>
            <w:top w:val="none" w:sz="0" w:space="0" w:color="auto"/>
            <w:left w:val="none" w:sz="0" w:space="0" w:color="auto"/>
            <w:bottom w:val="none" w:sz="0" w:space="0" w:color="auto"/>
            <w:right w:val="none" w:sz="0" w:space="0" w:color="auto"/>
          </w:divBdr>
          <w:divsChild>
            <w:div w:id="1654798517">
              <w:marLeft w:val="0"/>
              <w:marRight w:val="0"/>
              <w:marTop w:val="0"/>
              <w:marBottom w:val="0"/>
              <w:divBdr>
                <w:top w:val="none" w:sz="0" w:space="0" w:color="auto"/>
                <w:left w:val="none" w:sz="0" w:space="0" w:color="auto"/>
                <w:bottom w:val="none" w:sz="0" w:space="0" w:color="auto"/>
                <w:right w:val="none" w:sz="0" w:space="0" w:color="auto"/>
              </w:divBdr>
            </w:div>
            <w:div w:id="2064257975">
              <w:marLeft w:val="0"/>
              <w:marRight w:val="0"/>
              <w:marTop w:val="0"/>
              <w:marBottom w:val="0"/>
              <w:divBdr>
                <w:top w:val="none" w:sz="0" w:space="0" w:color="auto"/>
                <w:left w:val="none" w:sz="0" w:space="0" w:color="auto"/>
                <w:bottom w:val="none" w:sz="0" w:space="0" w:color="auto"/>
                <w:right w:val="none" w:sz="0" w:space="0" w:color="auto"/>
              </w:divBdr>
            </w:div>
          </w:divsChild>
        </w:div>
        <w:div w:id="2058628775">
          <w:marLeft w:val="0"/>
          <w:marRight w:val="0"/>
          <w:marTop w:val="0"/>
          <w:marBottom w:val="0"/>
          <w:divBdr>
            <w:top w:val="none" w:sz="0" w:space="0" w:color="auto"/>
            <w:left w:val="none" w:sz="0" w:space="0" w:color="auto"/>
            <w:bottom w:val="none" w:sz="0" w:space="0" w:color="auto"/>
            <w:right w:val="none" w:sz="0" w:space="0" w:color="auto"/>
          </w:divBdr>
          <w:divsChild>
            <w:div w:id="426654320">
              <w:marLeft w:val="0"/>
              <w:marRight w:val="0"/>
              <w:marTop w:val="0"/>
              <w:marBottom w:val="0"/>
              <w:divBdr>
                <w:top w:val="none" w:sz="0" w:space="0" w:color="auto"/>
                <w:left w:val="none" w:sz="0" w:space="0" w:color="auto"/>
                <w:bottom w:val="none" w:sz="0" w:space="0" w:color="auto"/>
                <w:right w:val="none" w:sz="0" w:space="0" w:color="auto"/>
              </w:divBdr>
              <w:divsChild>
                <w:div w:id="33166098">
                  <w:marLeft w:val="0"/>
                  <w:marRight w:val="0"/>
                  <w:marTop w:val="0"/>
                  <w:marBottom w:val="0"/>
                  <w:divBdr>
                    <w:top w:val="none" w:sz="0" w:space="0" w:color="auto"/>
                    <w:left w:val="none" w:sz="0" w:space="0" w:color="auto"/>
                    <w:bottom w:val="none" w:sz="0" w:space="0" w:color="auto"/>
                    <w:right w:val="none" w:sz="0" w:space="0" w:color="auto"/>
                  </w:divBdr>
                </w:div>
              </w:divsChild>
            </w:div>
            <w:div w:id="130357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249412">
      <w:bodyDiv w:val="1"/>
      <w:marLeft w:val="0"/>
      <w:marRight w:val="0"/>
      <w:marTop w:val="0"/>
      <w:marBottom w:val="0"/>
      <w:divBdr>
        <w:top w:val="none" w:sz="0" w:space="0" w:color="auto"/>
        <w:left w:val="none" w:sz="0" w:space="0" w:color="auto"/>
        <w:bottom w:val="none" w:sz="0" w:space="0" w:color="auto"/>
        <w:right w:val="none" w:sz="0" w:space="0" w:color="auto"/>
      </w:divBdr>
      <w:divsChild>
        <w:div w:id="316081377">
          <w:marLeft w:val="0"/>
          <w:marRight w:val="0"/>
          <w:marTop w:val="0"/>
          <w:marBottom w:val="0"/>
          <w:divBdr>
            <w:top w:val="none" w:sz="0" w:space="0" w:color="auto"/>
            <w:left w:val="none" w:sz="0" w:space="0" w:color="auto"/>
            <w:bottom w:val="none" w:sz="0" w:space="0" w:color="auto"/>
            <w:right w:val="none" w:sz="0" w:space="0" w:color="auto"/>
          </w:divBdr>
          <w:divsChild>
            <w:div w:id="405231626">
              <w:marLeft w:val="0"/>
              <w:marRight w:val="0"/>
              <w:marTop w:val="0"/>
              <w:marBottom w:val="0"/>
              <w:divBdr>
                <w:top w:val="none" w:sz="0" w:space="0" w:color="auto"/>
                <w:left w:val="none" w:sz="0" w:space="0" w:color="auto"/>
                <w:bottom w:val="none" w:sz="0" w:space="0" w:color="auto"/>
                <w:right w:val="none" w:sz="0" w:space="0" w:color="auto"/>
              </w:divBdr>
              <w:divsChild>
                <w:div w:id="1472794172">
                  <w:marLeft w:val="0"/>
                  <w:marRight w:val="0"/>
                  <w:marTop w:val="0"/>
                  <w:marBottom w:val="0"/>
                  <w:divBdr>
                    <w:top w:val="none" w:sz="0" w:space="0" w:color="auto"/>
                    <w:left w:val="none" w:sz="0" w:space="0" w:color="auto"/>
                    <w:bottom w:val="none" w:sz="0" w:space="0" w:color="auto"/>
                    <w:right w:val="none" w:sz="0" w:space="0" w:color="auto"/>
                  </w:divBdr>
                </w:div>
              </w:divsChild>
            </w:div>
            <w:div w:id="484855432">
              <w:marLeft w:val="0"/>
              <w:marRight w:val="240"/>
              <w:marTop w:val="0"/>
              <w:marBottom w:val="0"/>
              <w:divBdr>
                <w:top w:val="none" w:sz="0" w:space="0" w:color="auto"/>
                <w:left w:val="none" w:sz="0" w:space="0" w:color="auto"/>
                <w:bottom w:val="none" w:sz="0" w:space="0" w:color="auto"/>
                <w:right w:val="none" w:sz="0" w:space="0" w:color="auto"/>
              </w:divBdr>
            </w:div>
          </w:divsChild>
        </w:div>
        <w:div w:id="331300717">
          <w:marLeft w:val="0"/>
          <w:marRight w:val="0"/>
          <w:marTop w:val="0"/>
          <w:marBottom w:val="0"/>
          <w:divBdr>
            <w:top w:val="none" w:sz="0" w:space="0" w:color="auto"/>
            <w:left w:val="none" w:sz="0" w:space="0" w:color="auto"/>
            <w:bottom w:val="none" w:sz="0" w:space="0" w:color="auto"/>
            <w:right w:val="none" w:sz="0" w:space="0" w:color="auto"/>
          </w:divBdr>
          <w:divsChild>
            <w:div w:id="930747307">
              <w:marLeft w:val="0"/>
              <w:marRight w:val="0"/>
              <w:marTop w:val="0"/>
              <w:marBottom w:val="0"/>
              <w:divBdr>
                <w:top w:val="none" w:sz="0" w:space="0" w:color="auto"/>
                <w:left w:val="none" w:sz="0" w:space="0" w:color="auto"/>
                <w:bottom w:val="none" w:sz="0" w:space="0" w:color="auto"/>
                <w:right w:val="none" w:sz="0" w:space="0" w:color="auto"/>
              </w:divBdr>
            </w:div>
            <w:div w:id="151017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335865">
      <w:bodyDiv w:val="1"/>
      <w:marLeft w:val="0"/>
      <w:marRight w:val="0"/>
      <w:marTop w:val="0"/>
      <w:marBottom w:val="0"/>
      <w:divBdr>
        <w:top w:val="none" w:sz="0" w:space="0" w:color="auto"/>
        <w:left w:val="none" w:sz="0" w:space="0" w:color="auto"/>
        <w:bottom w:val="none" w:sz="0" w:space="0" w:color="auto"/>
        <w:right w:val="none" w:sz="0" w:space="0" w:color="auto"/>
      </w:divBdr>
    </w:div>
    <w:div w:id="1174418600">
      <w:bodyDiv w:val="1"/>
      <w:marLeft w:val="0"/>
      <w:marRight w:val="0"/>
      <w:marTop w:val="0"/>
      <w:marBottom w:val="0"/>
      <w:divBdr>
        <w:top w:val="none" w:sz="0" w:space="0" w:color="auto"/>
        <w:left w:val="none" w:sz="0" w:space="0" w:color="auto"/>
        <w:bottom w:val="none" w:sz="0" w:space="0" w:color="auto"/>
        <w:right w:val="none" w:sz="0" w:space="0" w:color="auto"/>
      </w:divBdr>
    </w:div>
    <w:div w:id="1202282852">
      <w:bodyDiv w:val="1"/>
      <w:marLeft w:val="0"/>
      <w:marRight w:val="0"/>
      <w:marTop w:val="0"/>
      <w:marBottom w:val="0"/>
      <w:divBdr>
        <w:top w:val="none" w:sz="0" w:space="0" w:color="auto"/>
        <w:left w:val="none" w:sz="0" w:space="0" w:color="auto"/>
        <w:bottom w:val="none" w:sz="0" w:space="0" w:color="auto"/>
        <w:right w:val="none" w:sz="0" w:space="0" w:color="auto"/>
      </w:divBdr>
      <w:divsChild>
        <w:div w:id="490830071">
          <w:marLeft w:val="0"/>
          <w:marRight w:val="0"/>
          <w:marTop w:val="0"/>
          <w:marBottom w:val="0"/>
          <w:divBdr>
            <w:top w:val="none" w:sz="0" w:space="0" w:color="auto"/>
            <w:left w:val="none" w:sz="0" w:space="0" w:color="auto"/>
            <w:bottom w:val="none" w:sz="0" w:space="0" w:color="auto"/>
            <w:right w:val="none" w:sz="0" w:space="0" w:color="auto"/>
          </w:divBdr>
          <w:divsChild>
            <w:div w:id="536743537">
              <w:marLeft w:val="0"/>
              <w:marRight w:val="0"/>
              <w:marTop w:val="0"/>
              <w:marBottom w:val="0"/>
              <w:divBdr>
                <w:top w:val="none" w:sz="0" w:space="0" w:color="auto"/>
                <w:left w:val="none" w:sz="0" w:space="0" w:color="auto"/>
                <w:bottom w:val="none" w:sz="0" w:space="0" w:color="auto"/>
                <w:right w:val="none" w:sz="0" w:space="0" w:color="auto"/>
              </w:divBdr>
              <w:divsChild>
                <w:div w:id="736198422">
                  <w:marLeft w:val="0"/>
                  <w:marRight w:val="0"/>
                  <w:marTop w:val="0"/>
                  <w:marBottom w:val="0"/>
                  <w:divBdr>
                    <w:top w:val="none" w:sz="0" w:space="0" w:color="auto"/>
                    <w:left w:val="none" w:sz="0" w:space="0" w:color="auto"/>
                    <w:bottom w:val="none" w:sz="0" w:space="0" w:color="auto"/>
                    <w:right w:val="none" w:sz="0" w:space="0" w:color="auto"/>
                  </w:divBdr>
                </w:div>
              </w:divsChild>
            </w:div>
            <w:div w:id="1707900441">
              <w:marLeft w:val="0"/>
              <w:marRight w:val="0"/>
              <w:marTop w:val="0"/>
              <w:marBottom w:val="0"/>
              <w:divBdr>
                <w:top w:val="none" w:sz="0" w:space="0" w:color="auto"/>
                <w:left w:val="none" w:sz="0" w:space="0" w:color="auto"/>
                <w:bottom w:val="none" w:sz="0" w:space="0" w:color="auto"/>
                <w:right w:val="none" w:sz="0" w:space="0" w:color="auto"/>
              </w:divBdr>
            </w:div>
          </w:divsChild>
        </w:div>
        <w:div w:id="1037586517">
          <w:marLeft w:val="0"/>
          <w:marRight w:val="0"/>
          <w:marTop w:val="0"/>
          <w:marBottom w:val="0"/>
          <w:divBdr>
            <w:top w:val="none" w:sz="0" w:space="0" w:color="auto"/>
            <w:left w:val="none" w:sz="0" w:space="0" w:color="auto"/>
            <w:bottom w:val="none" w:sz="0" w:space="0" w:color="auto"/>
            <w:right w:val="none" w:sz="0" w:space="0" w:color="auto"/>
          </w:divBdr>
          <w:divsChild>
            <w:div w:id="197816163">
              <w:marLeft w:val="0"/>
              <w:marRight w:val="0"/>
              <w:marTop w:val="0"/>
              <w:marBottom w:val="0"/>
              <w:divBdr>
                <w:top w:val="none" w:sz="0" w:space="0" w:color="auto"/>
                <w:left w:val="none" w:sz="0" w:space="0" w:color="auto"/>
                <w:bottom w:val="none" w:sz="0" w:space="0" w:color="auto"/>
                <w:right w:val="none" w:sz="0" w:space="0" w:color="auto"/>
              </w:divBdr>
            </w:div>
            <w:div w:id="160730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446577">
      <w:bodyDiv w:val="1"/>
      <w:marLeft w:val="0"/>
      <w:marRight w:val="0"/>
      <w:marTop w:val="0"/>
      <w:marBottom w:val="0"/>
      <w:divBdr>
        <w:top w:val="none" w:sz="0" w:space="0" w:color="auto"/>
        <w:left w:val="none" w:sz="0" w:space="0" w:color="auto"/>
        <w:bottom w:val="none" w:sz="0" w:space="0" w:color="auto"/>
        <w:right w:val="none" w:sz="0" w:space="0" w:color="auto"/>
      </w:divBdr>
    </w:div>
    <w:div w:id="1252616921">
      <w:bodyDiv w:val="1"/>
      <w:marLeft w:val="0"/>
      <w:marRight w:val="0"/>
      <w:marTop w:val="0"/>
      <w:marBottom w:val="0"/>
      <w:divBdr>
        <w:top w:val="none" w:sz="0" w:space="0" w:color="auto"/>
        <w:left w:val="none" w:sz="0" w:space="0" w:color="auto"/>
        <w:bottom w:val="none" w:sz="0" w:space="0" w:color="auto"/>
        <w:right w:val="none" w:sz="0" w:space="0" w:color="auto"/>
      </w:divBdr>
    </w:div>
    <w:div w:id="1255355107">
      <w:bodyDiv w:val="1"/>
      <w:marLeft w:val="0"/>
      <w:marRight w:val="0"/>
      <w:marTop w:val="0"/>
      <w:marBottom w:val="0"/>
      <w:divBdr>
        <w:top w:val="none" w:sz="0" w:space="0" w:color="auto"/>
        <w:left w:val="none" w:sz="0" w:space="0" w:color="auto"/>
        <w:bottom w:val="none" w:sz="0" w:space="0" w:color="auto"/>
        <w:right w:val="none" w:sz="0" w:space="0" w:color="auto"/>
      </w:divBdr>
      <w:divsChild>
        <w:div w:id="130025229">
          <w:marLeft w:val="0"/>
          <w:marRight w:val="0"/>
          <w:marTop w:val="0"/>
          <w:marBottom w:val="0"/>
          <w:divBdr>
            <w:top w:val="none" w:sz="0" w:space="0" w:color="auto"/>
            <w:left w:val="none" w:sz="0" w:space="0" w:color="auto"/>
            <w:bottom w:val="none" w:sz="0" w:space="0" w:color="auto"/>
            <w:right w:val="none" w:sz="0" w:space="0" w:color="auto"/>
          </w:divBdr>
          <w:divsChild>
            <w:div w:id="148130889">
              <w:marLeft w:val="0"/>
              <w:marRight w:val="0"/>
              <w:marTop w:val="0"/>
              <w:marBottom w:val="0"/>
              <w:divBdr>
                <w:top w:val="none" w:sz="0" w:space="0" w:color="auto"/>
                <w:left w:val="none" w:sz="0" w:space="0" w:color="auto"/>
                <w:bottom w:val="none" w:sz="0" w:space="0" w:color="auto"/>
                <w:right w:val="none" w:sz="0" w:space="0" w:color="auto"/>
              </w:divBdr>
            </w:div>
            <w:div w:id="522789197">
              <w:marLeft w:val="0"/>
              <w:marRight w:val="0"/>
              <w:marTop w:val="0"/>
              <w:marBottom w:val="0"/>
              <w:divBdr>
                <w:top w:val="none" w:sz="0" w:space="0" w:color="auto"/>
                <w:left w:val="none" w:sz="0" w:space="0" w:color="auto"/>
                <w:bottom w:val="none" w:sz="0" w:space="0" w:color="auto"/>
                <w:right w:val="none" w:sz="0" w:space="0" w:color="auto"/>
              </w:divBdr>
            </w:div>
          </w:divsChild>
        </w:div>
        <w:div w:id="1232278568">
          <w:marLeft w:val="0"/>
          <w:marRight w:val="0"/>
          <w:marTop w:val="0"/>
          <w:marBottom w:val="0"/>
          <w:divBdr>
            <w:top w:val="none" w:sz="0" w:space="0" w:color="auto"/>
            <w:left w:val="none" w:sz="0" w:space="0" w:color="auto"/>
            <w:bottom w:val="none" w:sz="0" w:space="0" w:color="auto"/>
            <w:right w:val="none" w:sz="0" w:space="0" w:color="auto"/>
          </w:divBdr>
          <w:divsChild>
            <w:div w:id="1039356168">
              <w:marLeft w:val="0"/>
              <w:marRight w:val="0"/>
              <w:marTop w:val="0"/>
              <w:marBottom w:val="0"/>
              <w:divBdr>
                <w:top w:val="none" w:sz="0" w:space="0" w:color="auto"/>
                <w:left w:val="none" w:sz="0" w:space="0" w:color="auto"/>
                <w:bottom w:val="none" w:sz="0" w:space="0" w:color="auto"/>
                <w:right w:val="none" w:sz="0" w:space="0" w:color="auto"/>
              </w:divBdr>
              <w:divsChild>
                <w:div w:id="2017491104">
                  <w:marLeft w:val="0"/>
                  <w:marRight w:val="0"/>
                  <w:marTop w:val="0"/>
                  <w:marBottom w:val="0"/>
                  <w:divBdr>
                    <w:top w:val="none" w:sz="0" w:space="0" w:color="auto"/>
                    <w:left w:val="none" w:sz="0" w:space="0" w:color="auto"/>
                    <w:bottom w:val="none" w:sz="0" w:space="0" w:color="auto"/>
                    <w:right w:val="none" w:sz="0" w:space="0" w:color="auto"/>
                  </w:divBdr>
                </w:div>
              </w:divsChild>
            </w:div>
            <w:div w:id="155735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003035">
      <w:bodyDiv w:val="1"/>
      <w:marLeft w:val="0"/>
      <w:marRight w:val="0"/>
      <w:marTop w:val="0"/>
      <w:marBottom w:val="0"/>
      <w:divBdr>
        <w:top w:val="none" w:sz="0" w:space="0" w:color="auto"/>
        <w:left w:val="none" w:sz="0" w:space="0" w:color="auto"/>
        <w:bottom w:val="none" w:sz="0" w:space="0" w:color="auto"/>
        <w:right w:val="none" w:sz="0" w:space="0" w:color="auto"/>
      </w:divBdr>
      <w:divsChild>
        <w:div w:id="152573461">
          <w:marLeft w:val="0"/>
          <w:marRight w:val="0"/>
          <w:marTop w:val="0"/>
          <w:marBottom w:val="0"/>
          <w:divBdr>
            <w:top w:val="none" w:sz="0" w:space="0" w:color="auto"/>
            <w:left w:val="none" w:sz="0" w:space="0" w:color="auto"/>
            <w:bottom w:val="none" w:sz="0" w:space="0" w:color="auto"/>
            <w:right w:val="none" w:sz="0" w:space="0" w:color="auto"/>
          </w:divBdr>
          <w:divsChild>
            <w:div w:id="1096831789">
              <w:marLeft w:val="0"/>
              <w:marRight w:val="0"/>
              <w:marTop w:val="0"/>
              <w:marBottom w:val="0"/>
              <w:divBdr>
                <w:top w:val="none" w:sz="0" w:space="0" w:color="auto"/>
                <w:left w:val="none" w:sz="0" w:space="0" w:color="auto"/>
                <w:bottom w:val="none" w:sz="0" w:space="0" w:color="auto"/>
                <w:right w:val="none" w:sz="0" w:space="0" w:color="auto"/>
              </w:divBdr>
            </w:div>
            <w:div w:id="1795295337">
              <w:marLeft w:val="0"/>
              <w:marRight w:val="0"/>
              <w:marTop w:val="0"/>
              <w:marBottom w:val="0"/>
              <w:divBdr>
                <w:top w:val="none" w:sz="0" w:space="0" w:color="auto"/>
                <w:left w:val="none" w:sz="0" w:space="0" w:color="auto"/>
                <w:bottom w:val="none" w:sz="0" w:space="0" w:color="auto"/>
                <w:right w:val="none" w:sz="0" w:space="0" w:color="auto"/>
              </w:divBdr>
            </w:div>
          </w:divsChild>
        </w:div>
        <w:div w:id="1522664857">
          <w:marLeft w:val="0"/>
          <w:marRight w:val="0"/>
          <w:marTop w:val="0"/>
          <w:marBottom w:val="0"/>
          <w:divBdr>
            <w:top w:val="none" w:sz="0" w:space="0" w:color="auto"/>
            <w:left w:val="none" w:sz="0" w:space="0" w:color="auto"/>
            <w:bottom w:val="none" w:sz="0" w:space="0" w:color="auto"/>
            <w:right w:val="none" w:sz="0" w:space="0" w:color="auto"/>
          </w:divBdr>
          <w:divsChild>
            <w:div w:id="263880164">
              <w:marLeft w:val="0"/>
              <w:marRight w:val="0"/>
              <w:marTop w:val="0"/>
              <w:marBottom w:val="0"/>
              <w:divBdr>
                <w:top w:val="none" w:sz="0" w:space="0" w:color="auto"/>
                <w:left w:val="none" w:sz="0" w:space="0" w:color="auto"/>
                <w:bottom w:val="none" w:sz="0" w:space="0" w:color="auto"/>
                <w:right w:val="none" w:sz="0" w:space="0" w:color="auto"/>
              </w:divBdr>
            </w:div>
            <w:div w:id="1892228687">
              <w:marLeft w:val="0"/>
              <w:marRight w:val="0"/>
              <w:marTop w:val="0"/>
              <w:marBottom w:val="0"/>
              <w:divBdr>
                <w:top w:val="none" w:sz="0" w:space="0" w:color="auto"/>
                <w:left w:val="none" w:sz="0" w:space="0" w:color="auto"/>
                <w:bottom w:val="none" w:sz="0" w:space="0" w:color="auto"/>
                <w:right w:val="none" w:sz="0" w:space="0" w:color="auto"/>
              </w:divBdr>
              <w:divsChild>
                <w:div w:id="85878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190607">
      <w:bodyDiv w:val="1"/>
      <w:marLeft w:val="0"/>
      <w:marRight w:val="0"/>
      <w:marTop w:val="0"/>
      <w:marBottom w:val="0"/>
      <w:divBdr>
        <w:top w:val="none" w:sz="0" w:space="0" w:color="auto"/>
        <w:left w:val="none" w:sz="0" w:space="0" w:color="auto"/>
        <w:bottom w:val="none" w:sz="0" w:space="0" w:color="auto"/>
        <w:right w:val="none" w:sz="0" w:space="0" w:color="auto"/>
      </w:divBdr>
      <w:divsChild>
        <w:div w:id="1840348458">
          <w:marLeft w:val="0"/>
          <w:marRight w:val="0"/>
          <w:marTop w:val="0"/>
          <w:marBottom w:val="0"/>
          <w:divBdr>
            <w:top w:val="none" w:sz="0" w:space="0" w:color="auto"/>
            <w:left w:val="none" w:sz="0" w:space="0" w:color="auto"/>
            <w:bottom w:val="none" w:sz="0" w:space="0" w:color="auto"/>
            <w:right w:val="none" w:sz="0" w:space="0" w:color="auto"/>
          </w:divBdr>
          <w:divsChild>
            <w:div w:id="737826026">
              <w:marLeft w:val="0"/>
              <w:marRight w:val="0"/>
              <w:marTop w:val="0"/>
              <w:marBottom w:val="0"/>
              <w:divBdr>
                <w:top w:val="none" w:sz="0" w:space="0" w:color="auto"/>
                <w:left w:val="none" w:sz="0" w:space="0" w:color="auto"/>
                <w:bottom w:val="none" w:sz="0" w:space="0" w:color="auto"/>
                <w:right w:val="none" w:sz="0" w:space="0" w:color="auto"/>
              </w:divBdr>
            </w:div>
            <w:div w:id="914242066">
              <w:marLeft w:val="0"/>
              <w:marRight w:val="0"/>
              <w:marTop w:val="0"/>
              <w:marBottom w:val="0"/>
              <w:divBdr>
                <w:top w:val="none" w:sz="0" w:space="0" w:color="auto"/>
                <w:left w:val="none" w:sz="0" w:space="0" w:color="auto"/>
                <w:bottom w:val="none" w:sz="0" w:space="0" w:color="auto"/>
                <w:right w:val="none" w:sz="0" w:space="0" w:color="auto"/>
              </w:divBdr>
            </w:div>
          </w:divsChild>
        </w:div>
        <w:div w:id="2053453633">
          <w:marLeft w:val="0"/>
          <w:marRight w:val="0"/>
          <w:marTop w:val="0"/>
          <w:marBottom w:val="0"/>
          <w:divBdr>
            <w:top w:val="none" w:sz="0" w:space="0" w:color="auto"/>
            <w:left w:val="none" w:sz="0" w:space="0" w:color="auto"/>
            <w:bottom w:val="none" w:sz="0" w:space="0" w:color="auto"/>
            <w:right w:val="none" w:sz="0" w:space="0" w:color="auto"/>
          </w:divBdr>
          <w:divsChild>
            <w:div w:id="1067651690">
              <w:marLeft w:val="0"/>
              <w:marRight w:val="0"/>
              <w:marTop w:val="0"/>
              <w:marBottom w:val="0"/>
              <w:divBdr>
                <w:top w:val="none" w:sz="0" w:space="0" w:color="auto"/>
                <w:left w:val="none" w:sz="0" w:space="0" w:color="auto"/>
                <w:bottom w:val="none" w:sz="0" w:space="0" w:color="auto"/>
                <w:right w:val="none" w:sz="0" w:space="0" w:color="auto"/>
              </w:divBdr>
              <w:divsChild>
                <w:div w:id="894242248">
                  <w:marLeft w:val="0"/>
                  <w:marRight w:val="0"/>
                  <w:marTop w:val="0"/>
                  <w:marBottom w:val="0"/>
                  <w:divBdr>
                    <w:top w:val="none" w:sz="0" w:space="0" w:color="auto"/>
                    <w:left w:val="none" w:sz="0" w:space="0" w:color="auto"/>
                    <w:bottom w:val="none" w:sz="0" w:space="0" w:color="auto"/>
                    <w:right w:val="none" w:sz="0" w:space="0" w:color="auto"/>
                  </w:divBdr>
                </w:div>
              </w:divsChild>
            </w:div>
            <w:div w:id="109840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858">
      <w:bodyDiv w:val="1"/>
      <w:marLeft w:val="0"/>
      <w:marRight w:val="0"/>
      <w:marTop w:val="0"/>
      <w:marBottom w:val="0"/>
      <w:divBdr>
        <w:top w:val="none" w:sz="0" w:space="0" w:color="auto"/>
        <w:left w:val="none" w:sz="0" w:space="0" w:color="auto"/>
        <w:bottom w:val="none" w:sz="0" w:space="0" w:color="auto"/>
        <w:right w:val="none" w:sz="0" w:space="0" w:color="auto"/>
      </w:divBdr>
    </w:div>
    <w:div w:id="1348290875">
      <w:bodyDiv w:val="1"/>
      <w:marLeft w:val="0"/>
      <w:marRight w:val="0"/>
      <w:marTop w:val="0"/>
      <w:marBottom w:val="0"/>
      <w:divBdr>
        <w:top w:val="none" w:sz="0" w:space="0" w:color="auto"/>
        <w:left w:val="none" w:sz="0" w:space="0" w:color="auto"/>
        <w:bottom w:val="none" w:sz="0" w:space="0" w:color="auto"/>
        <w:right w:val="none" w:sz="0" w:space="0" w:color="auto"/>
      </w:divBdr>
      <w:divsChild>
        <w:div w:id="598679516">
          <w:marLeft w:val="0"/>
          <w:marRight w:val="0"/>
          <w:marTop w:val="0"/>
          <w:marBottom w:val="0"/>
          <w:divBdr>
            <w:top w:val="none" w:sz="0" w:space="0" w:color="auto"/>
            <w:left w:val="none" w:sz="0" w:space="0" w:color="auto"/>
            <w:bottom w:val="none" w:sz="0" w:space="0" w:color="auto"/>
            <w:right w:val="none" w:sz="0" w:space="0" w:color="auto"/>
          </w:divBdr>
          <w:divsChild>
            <w:div w:id="840970608">
              <w:marLeft w:val="0"/>
              <w:marRight w:val="0"/>
              <w:marTop w:val="0"/>
              <w:marBottom w:val="0"/>
              <w:divBdr>
                <w:top w:val="none" w:sz="0" w:space="0" w:color="auto"/>
                <w:left w:val="none" w:sz="0" w:space="0" w:color="auto"/>
                <w:bottom w:val="none" w:sz="0" w:space="0" w:color="auto"/>
                <w:right w:val="none" w:sz="0" w:space="0" w:color="auto"/>
              </w:divBdr>
              <w:divsChild>
                <w:div w:id="1982034610">
                  <w:marLeft w:val="0"/>
                  <w:marRight w:val="0"/>
                  <w:marTop w:val="0"/>
                  <w:marBottom w:val="0"/>
                  <w:divBdr>
                    <w:top w:val="none" w:sz="0" w:space="0" w:color="auto"/>
                    <w:left w:val="none" w:sz="0" w:space="0" w:color="auto"/>
                    <w:bottom w:val="none" w:sz="0" w:space="0" w:color="auto"/>
                    <w:right w:val="none" w:sz="0" w:space="0" w:color="auto"/>
                  </w:divBdr>
                </w:div>
              </w:divsChild>
            </w:div>
            <w:div w:id="1176188931">
              <w:marLeft w:val="0"/>
              <w:marRight w:val="240"/>
              <w:marTop w:val="0"/>
              <w:marBottom w:val="0"/>
              <w:divBdr>
                <w:top w:val="none" w:sz="0" w:space="0" w:color="auto"/>
                <w:left w:val="none" w:sz="0" w:space="0" w:color="auto"/>
                <w:bottom w:val="none" w:sz="0" w:space="0" w:color="auto"/>
                <w:right w:val="none" w:sz="0" w:space="0" w:color="auto"/>
              </w:divBdr>
            </w:div>
          </w:divsChild>
        </w:div>
        <w:div w:id="1585842892">
          <w:marLeft w:val="0"/>
          <w:marRight w:val="0"/>
          <w:marTop w:val="0"/>
          <w:marBottom w:val="0"/>
          <w:divBdr>
            <w:top w:val="none" w:sz="0" w:space="0" w:color="auto"/>
            <w:left w:val="none" w:sz="0" w:space="0" w:color="auto"/>
            <w:bottom w:val="none" w:sz="0" w:space="0" w:color="auto"/>
            <w:right w:val="none" w:sz="0" w:space="0" w:color="auto"/>
          </w:divBdr>
          <w:divsChild>
            <w:div w:id="641008028">
              <w:marLeft w:val="0"/>
              <w:marRight w:val="0"/>
              <w:marTop w:val="0"/>
              <w:marBottom w:val="0"/>
              <w:divBdr>
                <w:top w:val="none" w:sz="0" w:space="0" w:color="auto"/>
                <w:left w:val="none" w:sz="0" w:space="0" w:color="auto"/>
                <w:bottom w:val="none" w:sz="0" w:space="0" w:color="auto"/>
                <w:right w:val="none" w:sz="0" w:space="0" w:color="auto"/>
              </w:divBdr>
            </w:div>
            <w:div w:id="110207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993397">
      <w:bodyDiv w:val="1"/>
      <w:marLeft w:val="0"/>
      <w:marRight w:val="0"/>
      <w:marTop w:val="0"/>
      <w:marBottom w:val="0"/>
      <w:divBdr>
        <w:top w:val="none" w:sz="0" w:space="0" w:color="auto"/>
        <w:left w:val="none" w:sz="0" w:space="0" w:color="auto"/>
        <w:bottom w:val="none" w:sz="0" w:space="0" w:color="auto"/>
        <w:right w:val="none" w:sz="0" w:space="0" w:color="auto"/>
      </w:divBdr>
    </w:div>
    <w:div w:id="1399481108">
      <w:bodyDiv w:val="1"/>
      <w:marLeft w:val="0"/>
      <w:marRight w:val="0"/>
      <w:marTop w:val="0"/>
      <w:marBottom w:val="0"/>
      <w:divBdr>
        <w:top w:val="none" w:sz="0" w:space="0" w:color="auto"/>
        <w:left w:val="none" w:sz="0" w:space="0" w:color="auto"/>
        <w:bottom w:val="none" w:sz="0" w:space="0" w:color="auto"/>
        <w:right w:val="none" w:sz="0" w:space="0" w:color="auto"/>
      </w:divBdr>
    </w:div>
    <w:div w:id="1404640755">
      <w:bodyDiv w:val="1"/>
      <w:marLeft w:val="0"/>
      <w:marRight w:val="0"/>
      <w:marTop w:val="0"/>
      <w:marBottom w:val="0"/>
      <w:divBdr>
        <w:top w:val="none" w:sz="0" w:space="0" w:color="auto"/>
        <w:left w:val="none" w:sz="0" w:space="0" w:color="auto"/>
        <w:bottom w:val="none" w:sz="0" w:space="0" w:color="auto"/>
        <w:right w:val="none" w:sz="0" w:space="0" w:color="auto"/>
      </w:divBdr>
      <w:divsChild>
        <w:div w:id="551649174">
          <w:marLeft w:val="0"/>
          <w:marRight w:val="0"/>
          <w:marTop w:val="0"/>
          <w:marBottom w:val="0"/>
          <w:divBdr>
            <w:top w:val="none" w:sz="0" w:space="0" w:color="auto"/>
            <w:left w:val="none" w:sz="0" w:space="0" w:color="auto"/>
            <w:bottom w:val="none" w:sz="0" w:space="0" w:color="auto"/>
            <w:right w:val="none" w:sz="0" w:space="0" w:color="auto"/>
          </w:divBdr>
          <w:divsChild>
            <w:div w:id="1057511598">
              <w:marLeft w:val="0"/>
              <w:marRight w:val="0"/>
              <w:marTop w:val="0"/>
              <w:marBottom w:val="0"/>
              <w:divBdr>
                <w:top w:val="none" w:sz="0" w:space="0" w:color="auto"/>
                <w:left w:val="none" w:sz="0" w:space="0" w:color="auto"/>
                <w:bottom w:val="none" w:sz="0" w:space="0" w:color="auto"/>
                <w:right w:val="none" w:sz="0" w:space="0" w:color="auto"/>
              </w:divBdr>
            </w:div>
            <w:div w:id="206794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71558">
      <w:bodyDiv w:val="1"/>
      <w:marLeft w:val="0"/>
      <w:marRight w:val="0"/>
      <w:marTop w:val="0"/>
      <w:marBottom w:val="0"/>
      <w:divBdr>
        <w:top w:val="none" w:sz="0" w:space="0" w:color="auto"/>
        <w:left w:val="none" w:sz="0" w:space="0" w:color="auto"/>
        <w:bottom w:val="none" w:sz="0" w:space="0" w:color="auto"/>
        <w:right w:val="none" w:sz="0" w:space="0" w:color="auto"/>
      </w:divBdr>
    </w:div>
    <w:div w:id="1448887087">
      <w:bodyDiv w:val="1"/>
      <w:marLeft w:val="0"/>
      <w:marRight w:val="0"/>
      <w:marTop w:val="0"/>
      <w:marBottom w:val="0"/>
      <w:divBdr>
        <w:top w:val="none" w:sz="0" w:space="0" w:color="auto"/>
        <w:left w:val="none" w:sz="0" w:space="0" w:color="auto"/>
        <w:bottom w:val="none" w:sz="0" w:space="0" w:color="auto"/>
        <w:right w:val="none" w:sz="0" w:space="0" w:color="auto"/>
      </w:divBdr>
    </w:div>
    <w:div w:id="1451119999">
      <w:bodyDiv w:val="1"/>
      <w:marLeft w:val="0"/>
      <w:marRight w:val="0"/>
      <w:marTop w:val="0"/>
      <w:marBottom w:val="0"/>
      <w:divBdr>
        <w:top w:val="none" w:sz="0" w:space="0" w:color="auto"/>
        <w:left w:val="none" w:sz="0" w:space="0" w:color="auto"/>
        <w:bottom w:val="none" w:sz="0" w:space="0" w:color="auto"/>
        <w:right w:val="none" w:sz="0" w:space="0" w:color="auto"/>
      </w:divBdr>
      <w:divsChild>
        <w:div w:id="97261596">
          <w:marLeft w:val="0"/>
          <w:marRight w:val="0"/>
          <w:marTop w:val="0"/>
          <w:marBottom w:val="0"/>
          <w:divBdr>
            <w:top w:val="none" w:sz="0" w:space="0" w:color="auto"/>
            <w:left w:val="none" w:sz="0" w:space="0" w:color="auto"/>
            <w:bottom w:val="none" w:sz="0" w:space="0" w:color="auto"/>
            <w:right w:val="none" w:sz="0" w:space="0" w:color="auto"/>
          </w:divBdr>
          <w:divsChild>
            <w:div w:id="1064378741">
              <w:marLeft w:val="0"/>
              <w:marRight w:val="0"/>
              <w:marTop w:val="0"/>
              <w:marBottom w:val="0"/>
              <w:divBdr>
                <w:top w:val="none" w:sz="0" w:space="0" w:color="auto"/>
                <w:left w:val="none" w:sz="0" w:space="0" w:color="auto"/>
                <w:bottom w:val="none" w:sz="0" w:space="0" w:color="auto"/>
                <w:right w:val="none" w:sz="0" w:space="0" w:color="auto"/>
              </w:divBdr>
            </w:div>
            <w:div w:id="1906914076">
              <w:marLeft w:val="0"/>
              <w:marRight w:val="0"/>
              <w:marTop w:val="0"/>
              <w:marBottom w:val="0"/>
              <w:divBdr>
                <w:top w:val="none" w:sz="0" w:space="0" w:color="auto"/>
                <w:left w:val="none" w:sz="0" w:space="0" w:color="auto"/>
                <w:bottom w:val="none" w:sz="0" w:space="0" w:color="auto"/>
                <w:right w:val="none" w:sz="0" w:space="0" w:color="auto"/>
              </w:divBdr>
            </w:div>
          </w:divsChild>
        </w:div>
        <w:div w:id="1614436033">
          <w:marLeft w:val="0"/>
          <w:marRight w:val="0"/>
          <w:marTop w:val="0"/>
          <w:marBottom w:val="0"/>
          <w:divBdr>
            <w:top w:val="none" w:sz="0" w:space="0" w:color="auto"/>
            <w:left w:val="none" w:sz="0" w:space="0" w:color="auto"/>
            <w:bottom w:val="none" w:sz="0" w:space="0" w:color="auto"/>
            <w:right w:val="none" w:sz="0" w:space="0" w:color="auto"/>
          </w:divBdr>
          <w:divsChild>
            <w:div w:id="838930599">
              <w:marLeft w:val="0"/>
              <w:marRight w:val="0"/>
              <w:marTop w:val="0"/>
              <w:marBottom w:val="0"/>
              <w:divBdr>
                <w:top w:val="none" w:sz="0" w:space="0" w:color="auto"/>
                <w:left w:val="none" w:sz="0" w:space="0" w:color="auto"/>
                <w:bottom w:val="none" w:sz="0" w:space="0" w:color="auto"/>
                <w:right w:val="none" w:sz="0" w:space="0" w:color="auto"/>
              </w:divBdr>
              <w:divsChild>
                <w:div w:id="961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985993">
      <w:bodyDiv w:val="1"/>
      <w:marLeft w:val="0"/>
      <w:marRight w:val="0"/>
      <w:marTop w:val="0"/>
      <w:marBottom w:val="0"/>
      <w:divBdr>
        <w:top w:val="none" w:sz="0" w:space="0" w:color="auto"/>
        <w:left w:val="none" w:sz="0" w:space="0" w:color="auto"/>
        <w:bottom w:val="none" w:sz="0" w:space="0" w:color="auto"/>
        <w:right w:val="none" w:sz="0" w:space="0" w:color="auto"/>
      </w:divBdr>
      <w:divsChild>
        <w:div w:id="639773931">
          <w:marLeft w:val="0"/>
          <w:marRight w:val="0"/>
          <w:marTop w:val="0"/>
          <w:marBottom w:val="0"/>
          <w:divBdr>
            <w:top w:val="none" w:sz="0" w:space="0" w:color="auto"/>
            <w:left w:val="none" w:sz="0" w:space="0" w:color="auto"/>
            <w:bottom w:val="none" w:sz="0" w:space="0" w:color="auto"/>
            <w:right w:val="none" w:sz="0" w:space="0" w:color="auto"/>
          </w:divBdr>
          <w:divsChild>
            <w:div w:id="344601855">
              <w:marLeft w:val="0"/>
              <w:marRight w:val="240"/>
              <w:marTop w:val="0"/>
              <w:marBottom w:val="0"/>
              <w:divBdr>
                <w:top w:val="none" w:sz="0" w:space="0" w:color="auto"/>
                <w:left w:val="none" w:sz="0" w:space="0" w:color="auto"/>
                <w:bottom w:val="none" w:sz="0" w:space="0" w:color="auto"/>
                <w:right w:val="none" w:sz="0" w:space="0" w:color="auto"/>
              </w:divBdr>
            </w:div>
            <w:div w:id="881525267">
              <w:marLeft w:val="0"/>
              <w:marRight w:val="0"/>
              <w:marTop w:val="0"/>
              <w:marBottom w:val="0"/>
              <w:divBdr>
                <w:top w:val="none" w:sz="0" w:space="0" w:color="auto"/>
                <w:left w:val="none" w:sz="0" w:space="0" w:color="auto"/>
                <w:bottom w:val="none" w:sz="0" w:space="0" w:color="auto"/>
                <w:right w:val="none" w:sz="0" w:space="0" w:color="auto"/>
              </w:divBdr>
              <w:divsChild>
                <w:div w:id="63314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968598">
          <w:marLeft w:val="0"/>
          <w:marRight w:val="0"/>
          <w:marTop w:val="0"/>
          <w:marBottom w:val="0"/>
          <w:divBdr>
            <w:top w:val="none" w:sz="0" w:space="0" w:color="auto"/>
            <w:left w:val="none" w:sz="0" w:space="0" w:color="auto"/>
            <w:bottom w:val="none" w:sz="0" w:space="0" w:color="auto"/>
            <w:right w:val="none" w:sz="0" w:space="0" w:color="auto"/>
          </w:divBdr>
          <w:divsChild>
            <w:div w:id="767233661">
              <w:marLeft w:val="0"/>
              <w:marRight w:val="0"/>
              <w:marTop w:val="0"/>
              <w:marBottom w:val="0"/>
              <w:divBdr>
                <w:top w:val="none" w:sz="0" w:space="0" w:color="auto"/>
                <w:left w:val="none" w:sz="0" w:space="0" w:color="auto"/>
                <w:bottom w:val="none" w:sz="0" w:space="0" w:color="auto"/>
                <w:right w:val="none" w:sz="0" w:space="0" w:color="auto"/>
              </w:divBdr>
            </w:div>
            <w:div w:id="135430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393926">
      <w:bodyDiv w:val="1"/>
      <w:marLeft w:val="0"/>
      <w:marRight w:val="0"/>
      <w:marTop w:val="0"/>
      <w:marBottom w:val="0"/>
      <w:divBdr>
        <w:top w:val="none" w:sz="0" w:space="0" w:color="auto"/>
        <w:left w:val="none" w:sz="0" w:space="0" w:color="auto"/>
        <w:bottom w:val="none" w:sz="0" w:space="0" w:color="auto"/>
        <w:right w:val="none" w:sz="0" w:space="0" w:color="auto"/>
      </w:divBdr>
      <w:divsChild>
        <w:div w:id="1309365366">
          <w:marLeft w:val="0"/>
          <w:marRight w:val="0"/>
          <w:marTop w:val="0"/>
          <w:marBottom w:val="0"/>
          <w:divBdr>
            <w:top w:val="none" w:sz="0" w:space="0" w:color="auto"/>
            <w:left w:val="none" w:sz="0" w:space="0" w:color="auto"/>
            <w:bottom w:val="none" w:sz="0" w:space="0" w:color="auto"/>
            <w:right w:val="none" w:sz="0" w:space="0" w:color="auto"/>
          </w:divBdr>
          <w:divsChild>
            <w:div w:id="1493838072">
              <w:marLeft w:val="0"/>
              <w:marRight w:val="0"/>
              <w:marTop w:val="0"/>
              <w:marBottom w:val="0"/>
              <w:divBdr>
                <w:top w:val="none" w:sz="0" w:space="0" w:color="auto"/>
                <w:left w:val="none" w:sz="0" w:space="0" w:color="auto"/>
                <w:bottom w:val="none" w:sz="0" w:space="0" w:color="auto"/>
                <w:right w:val="none" w:sz="0" w:space="0" w:color="auto"/>
              </w:divBdr>
              <w:divsChild>
                <w:div w:id="2047437854">
                  <w:marLeft w:val="0"/>
                  <w:marRight w:val="0"/>
                  <w:marTop w:val="0"/>
                  <w:marBottom w:val="0"/>
                  <w:divBdr>
                    <w:top w:val="none" w:sz="0" w:space="0" w:color="auto"/>
                    <w:left w:val="none" w:sz="0" w:space="0" w:color="auto"/>
                    <w:bottom w:val="none" w:sz="0" w:space="0" w:color="auto"/>
                    <w:right w:val="none" w:sz="0" w:space="0" w:color="auto"/>
                  </w:divBdr>
                </w:div>
              </w:divsChild>
            </w:div>
            <w:div w:id="1967421371">
              <w:marLeft w:val="0"/>
              <w:marRight w:val="240"/>
              <w:marTop w:val="0"/>
              <w:marBottom w:val="0"/>
              <w:divBdr>
                <w:top w:val="none" w:sz="0" w:space="0" w:color="auto"/>
                <w:left w:val="none" w:sz="0" w:space="0" w:color="auto"/>
                <w:bottom w:val="none" w:sz="0" w:space="0" w:color="auto"/>
                <w:right w:val="none" w:sz="0" w:space="0" w:color="auto"/>
              </w:divBdr>
            </w:div>
          </w:divsChild>
        </w:div>
        <w:div w:id="1879858074">
          <w:marLeft w:val="0"/>
          <w:marRight w:val="0"/>
          <w:marTop w:val="0"/>
          <w:marBottom w:val="0"/>
          <w:divBdr>
            <w:top w:val="none" w:sz="0" w:space="0" w:color="auto"/>
            <w:left w:val="none" w:sz="0" w:space="0" w:color="auto"/>
            <w:bottom w:val="none" w:sz="0" w:space="0" w:color="auto"/>
            <w:right w:val="none" w:sz="0" w:space="0" w:color="auto"/>
          </w:divBdr>
          <w:divsChild>
            <w:div w:id="931201060">
              <w:marLeft w:val="0"/>
              <w:marRight w:val="0"/>
              <w:marTop w:val="0"/>
              <w:marBottom w:val="0"/>
              <w:divBdr>
                <w:top w:val="none" w:sz="0" w:space="0" w:color="auto"/>
                <w:left w:val="none" w:sz="0" w:space="0" w:color="auto"/>
                <w:bottom w:val="none" w:sz="0" w:space="0" w:color="auto"/>
                <w:right w:val="none" w:sz="0" w:space="0" w:color="auto"/>
              </w:divBdr>
            </w:div>
            <w:div w:id="160858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833708">
      <w:bodyDiv w:val="1"/>
      <w:marLeft w:val="0"/>
      <w:marRight w:val="0"/>
      <w:marTop w:val="0"/>
      <w:marBottom w:val="0"/>
      <w:divBdr>
        <w:top w:val="none" w:sz="0" w:space="0" w:color="auto"/>
        <w:left w:val="none" w:sz="0" w:space="0" w:color="auto"/>
        <w:bottom w:val="none" w:sz="0" w:space="0" w:color="auto"/>
        <w:right w:val="none" w:sz="0" w:space="0" w:color="auto"/>
      </w:divBdr>
    </w:div>
    <w:div w:id="1478036115">
      <w:bodyDiv w:val="1"/>
      <w:marLeft w:val="0"/>
      <w:marRight w:val="0"/>
      <w:marTop w:val="0"/>
      <w:marBottom w:val="0"/>
      <w:divBdr>
        <w:top w:val="none" w:sz="0" w:space="0" w:color="auto"/>
        <w:left w:val="none" w:sz="0" w:space="0" w:color="auto"/>
        <w:bottom w:val="none" w:sz="0" w:space="0" w:color="auto"/>
        <w:right w:val="none" w:sz="0" w:space="0" w:color="auto"/>
      </w:divBdr>
      <w:divsChild>
        <w:div w:id="252129649">
          <w:marLeft w:val="0"/>
          <w:marRight w:val="0"/>
          <w:marTop w:val="0"/>
          <w:marBottom w:val="0"/>
          <w:divBdr>
            <w:top w:val="none" w:sz="0" w:space="0" w:color="auto"/>
            <w:left w:val="none" w:sz="0" w:space="0" w:color="auto"/>
            <w:bottom w:val="none" w:sz="0" w:space="0" w:color="auto"/>
            <w:right w:val="none" w:sz="0" w:space="0" w:color="auto"/>
          </w:divBdr>
          <w:divsChild>
            <w:div w:id="512184359">
              <w:marLeft w:val="0"/>
              <w:marRight w:val="0"/>
              <w:marTop w:val="0"/>
              <w:marBottom w:val="0"/>
              <w:divBdr>
                <w:top w:val="none" w:sz="0" w:space="0" w:color="auto"/>
                <w:left w:val="none" w:sz="0" w:space="0" w:color="auto"/>
                <w:bottom w:val="none" w:sz="0" w:space="0" w:color="auto"/>
                <w:right w:val="none" w:sz="0" w:space="0" w:color="auto"/>
              </w:divBdr>
              <w:divsChild>
                <w:div w:id="7755580">
                  <w:marLeft w:val="0"/>
                  <w:marRight w:val="0"/>
                  <w:marTop w:val="0"/>
                  <w:marBottom w:val="0"/>
                  <w:divBdr>
                    <w:top w:val="none" w:sz="0" w:space="0" w:color="auto"/>
                    <w:left w:val="none" w:sz="0" w:space="0" w:color="auto"/>
                    <w:bottom w:val="none" w:sz="0" w:space="0" w:color="auto"/>
                    <w:right w:val="none" w:sz="0" w:space="0" w:color="auto"/>
                  </w:divBdr>
                </w:div>
                <w:div w:id="1353074557">
                  <w:marLeft w:val="0"/>
                  <w:marRight w:val="0"/>
                  <w:marTop w:val="0"/>
                  <w:marBottom w:val="0"/>
                  <w:divBdr>
                    <w:top w:val="none" w:sz="0" w:space="0" w:color="auto"/>
                    <w:left w:val="none" w:sz="0" w:space="0" w:color="auto"/>
                    <w:bottom w:val="none" w:sz="0" w:space="0" w:color="auto"/>
                    <w:right w:val="none" w:sz="0" w:space="0" w:color="auto"/>
                  </w:divBdr>
                  <w:divsChild>
                    <w:div w:id="125431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266403">
              <w:marLeft w:val="0"/>
              <w:marRight w:val="0"/>
              <w:marTop w:val="0"/>
              <w:marBottom w:val="0"/>
              <w:divBdr>
                <w:top w:val="none" w:sz="0" w:space="0" w:color="auto"/>
                <w:left w:val="none" w:sz="0" w:space="0" w:color="auto"/>
                <w:bottom w:val="none" w:sz="0" w:space="0" w:color="auto"/>
                <w:right w:val="none" w:sz="0" w:space="0" w:color="auto"/>
              </w:divBdr>
              <w:divsChild>
                <w:div w:id="487130802">
                  <w:marLeft w:val="0"/>
                  <w:marRight w:val="0"/>
                  <w:marTop w:val="0"/>
                  <w:marBottom w:val="0"/>
                  <w:divBdr>
                    <w:top w:val="none" w:sz="0" w:space="0" w:color="auto"/>
                    <w:left w:val="none" w:sz="0" w:space="0" w:color="auto"/>
                    <w:bottom w:val="none" w:sz="0" w:space="0" w:color="auto"/>
                    <w:right w:val="none" w:sz="0" w:space="0" w:color="auto"/>
                  </w:divBdr>
                </w:div>
                <w:div w:id="194750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031736">
      <w:bodyDiv w:val="1"/>
      <w:marLeft w:val="0"/>
      <w:marRight w:val="0"/>
      <w:marTop w:val="0"/>
      <w:marBottom w:val="0"/>
      <w:divBdr>
        <w:top w:val="none" w:sz="0" w:space="0" w:color="auto"/>
        <w:left w:val="none" w:sz="0" w:space="0" w:color="auto"/>
        <w:bottom w:val="none" w:sz="0" w:space="0" w:color="auto"/>
        <w:right w:val="none" w:sz="0" w:space="0" w:color="auto"/>
      </w:divBdr>
      <w:divsChild>
        <w:div w:id="1002970510">
          <w:marLeft w:val="0"/>
          <w:marRight w:val="0"/>
          <w:marTop w:val="0"/>
          <w:marBottom w:val="0"/>
          <w:divBdr>
            <w:top w:val="none" w:sz="0" w:space="0" w:color="auto"/>
            <w:left w:val="none" w:sz="0" w:space="0" w:color="auto"/>
            <w:bottom w:val="none" w:sz="0" w:space="0" w:color="auto"/>
            <w:right w:val="none" w:sz="0" w:space="0" w:color="auto"/>
          </w:divBdr>
          <w:divsChild>
            <w:div w:id="57254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515401">
      <w:bodyDiv w:val="1"/>
      <w:marLeft w:val="0"/>
      <w:marRight w:val="0"/>
      <w:marTop w:val="0"/>
      <w:marBottom w:val="0"/>
      <w:divBdr>
        <w:top w:val="none" w:sz="0" w:space="0" w:color="auto"/>
        <w:left w:val="none" w:sz="0" w:space="0" w:color="auto"/>
        <w:bottom w:val="none" w:sz="0" w:space="0" w:color="auto"/>
        <w:right w:val="none" w:sz="0" w:space="0" w:color="auto"/>
      </w:divBdr>
      <w:divsChild>
        <w:div w:id="249120912">
          <w:marLeft w:val="0"/>
          <w:marRight w:val="0"/>
          <w:marTop w:val="0"/>
          <w:marBottom w:val="0"/>
          <w:divBdr>
            <w:top w:val="none" w:sz="0" w:space="0" w:color="auto"/>
            <w:left w:val="none" w:sz="0" w:space="0" w:color="auto"/>
            <w:bottom w:val="none" w:sz="0" w:space="0" w:color="auto"/>
            <w:right w:val="none" w:sz="0" w:space="0" w:color="auto"/>
          </w:divBdr>
          <w:divsChild>
            <w:div w:id="442919904">
              <w:marLeft w:val="0"/>
              <w:marRight w:val="0"/>
              <w:marTop w:val="0"/>
              <w:marBottom w:val="0"/>
              <w:divBdr>
                <w:top w:val="none" w:sz="0" w:space="0" w:color="auto"/>
                <w:left w:val="none" w:sz="0" w:space="0" w:color="auto"/>
                <w:bottom w:val="none" w:sz="0" w:space="0" w:color="auto"/>
                <w:right w:val="none" w:sz="0" w:space="0" w:color="auto"/>
              </w:divBdr>
            </w:div>
            <w:div w:id="639963972">
              <w:marLeft w:val="0"/>
              <w:marRight w:val="0"/>
              <w:marTop w:val="0"/>
              <w:marBottom w:val="0"/>
              <w:divBdr>
                <w:top w:val="none" w:sz="0" w:space="0" w:color="auto"/>
                <w:left w:val="none" w:sz="0" w:space="0" w:color="auto"/>
                <w:bottom w:val="none" w:sz="0" w:space="0" w:color="auto"/>
                <w:right w:val="none" w:sz="0" w:space="0" w:color="auto"/>
              </w:divBdr>
            </w:div>
          </w:divsChild>
        </w:div>
        <w:div w:id="995113603">
          <w:marLeft w:val="0"/>
          <w:marRight w:val="0"/>
          <w:marTop w:val="0"/>
          <w:marBottom w:val="0"/>
          <w:divBdr>
            <w:top w:val="none" w:sz="0" w:space="0" w:color="auto"/>
            <w:left w:val="none" w:sz="0" w:space="0" w:color="auto"/>
            <w:bottom w:val="none" w:sz="0" w:space="0" w:color="auto"/>
            <w:right w:val="none" w:sz="0" w:space="0" w:color="auto"/>
          </w:divBdr>
          <w:divsChild>
            <w:div w:id="1306011679">
              <w:marLeft w:val="0"/>
              <w:marRight w:val="0"/>
              <w:marTop w:val="0"/>
              <w:marBottom w:val="0"/>
              <w:divBdr>
                <w:top w:val="none" w:sz="0" w:space="0" w:color="auto"/>
                <w:left w:val="none" w:sz="0" w:space="0" w:color="auto"/>
                <w:bottom w:val="none" w:sz="0" w:space="0" w:color="auto"/>
                <w:right w:val="none" w:sz="0" w:space="0" w:color="auto"/>
              </w:divBdr>
              <w:divsChild>
                <w:div w:id="173954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638355">
      <w:bodyDiv w:val="1"/>
      <w:marLeft w:val="0"/>
      <w:marRight w:val="0"/>
      <w:marTop w:val="0"/>
      <w:marBottom w:val="0"/>
      <w:divBdr>
        <w:top w:val="none" w:sz="0" w:space="0" w:color="auto"/>
        <w:left w:val="none" w:sz="0" w:space="0" w:color="auto"/>
        <w:bottom w:val="none" w:sz="0" w:space="0" w:color="auto"/>
        <w:right w:val="none" w:sz="0" w:space="0" w:color="auto"/>
      </w:divBdr>
      <w:divsChild>
        <w:div w:id="700284455">
          <w:marLeft w:val="0"/>
          <w:marRight w:val="0"/>
          <w:marTop w:val="0"/>
          <w:marBottom w:val="0"/>
          <w:divBdr>
            <w:top w:val="none" w:sz="0" w:space="0" w:color="auto"/>
            <w:left w:val="none" w:sz="0" w:space="0" w:color="auto"/>
            <w:bottom w:val="none" w:sz="0" w:space="0" w:color="auto"/>
            <w:right w:val="none" w:sz="0" w:space="0" w:color="auto"/>
          </w:divBdr>
          <w:divsChild>
            <w:div w:id="1153985612">
              <w:marLeft w:val="0"/>
              <w:marRight w:val="240"/>
              <w:marTop w:val="0"/>
              <w:marBottom w:val="0"/>
              <w:divBdr>
                <w:top w:val="none" w:sz="0" w:space="0" w:color="auto"/>
                <w:left w:val="none" w:sz="0" w:space="0" w:color="auto"/>
                <w:bottom w:val="none" w:sz="0" w:space="0" w:color="auto"/>
                <w:right w:val="none" w:sz="0" w:space="0" w:color="auto"/>
              </w:divBdr>
            </w:div>
            <w:div w:id="1738893467">
              <w:marLeft w:val="0"/>
              <w:marRight w:val="0"/>
              <w:marTop w:val="0"/>
              <w:marBottom w:val="0"/>
              <w:divBdr>
                <w:top w:val="none" w:sz="0" w:space="0" w:color="auto"/>
                <w:left w:val="none" w:sz="0" w:space="0" w:color="auto"/>
                <w:bottom w:val="none" w:sz="0" w:space="0" w:color="auto"/>
                <w:right w:val="none" w:sz="0" w:space="0" w:color="auto"/>
              </w:divBdr>
              <w:divsChild>
                <w:div w:id="124560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002011">
          <w:marLeft w:val="0"/>
          <w:marRight w:val="0"/>
          <w:marTop w:val="0"/>
          <w:marBottom w:val="0"/>
          <w:divBdr>
            <w:top w:val="none" w:sz="0" w:space="0" w:color="auto"/>
            <w:left w:val="none" w:sz="0" w:space="0" w:color="auto"/>
            <w:bottom w:val="none" w:sz="0" w:space="0" w:color="auto"/>
            <w:right w:val="none" w:sz="0" w:space="0" w:color="auto"/>
          </w:divBdr>
          <w:divsChild>
            <w:div w:id="639655351">
              <w:marLeft w:val="0"/>
              <w:marRight w:val="0"/>
              <w:marTop w:val="0"/>
              <w:marBottom w:val="0"/>
              <w:divBdr>
                <w:top w:val="none" w:sz="0" w:space="0" w:color="auto"/>
                <w:left w:val="none" w:sz="0" w:space="0" w:color="auto"/>
                <w:bottom w:val="none" w:sz="0" w:space="0" w:color="auto"/>
                <w:right w:val="none" w:sz="0" w:space="0" w:color="auto"/>
              </w:divBdr>
            </w:div>
            <w:div w:id="73748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716895">
      <w:bodyDiv w:val="1"/>
      <w:marLeft w:val="0"/>
      <w:marRight w:val="0"/>
      <w:marTop w:val="0"/>
      <w:marBottom w:val="0"/>
      <w:divBdr>
        <w:top w:val="none" w:sz="0" w:space="0" w:color="auto"/>
        <w:left w:val="none" w:sz="0" w:space="0" w:color="auto"/>
        <w:bottom w:val="none" w:sz="0" w:space="0" w:color="auto"/>
        <w:right w:val="none" w:sz="0" w:space="0" w:color="auto"/>
      </w:divBdr>
      <w:divsChild>
        <w:div w:id="1336763643">
          <w:marLeft w:val="0"/>
          <w:marRight w:val="0"/>
          <w:marTop w:val="0"/>
          <w:marBottom w:val="0"/>
          <w:divBdr>
            <w:top w:val="none" w:sz="0" w:space="0" w:color="auto"/>
            <w:left w:val="none" w:sz="0" w:space="0" w:color="auto"/>
            <w:bottom w:val="none" w:sz="0" w:space="0" w:color="auto"/>
            <w:right w:val="none" w:sz="0" w:space="0" w:color="auto"/>
          </w:divBdr>
          <w:divsChild>
            <w:div w:id="1289967461">
              <w:marLeft w:val="0"/>
              <w:marRight w:val="0"/>
              <w:marTop w:val="0"/>
              <w:marBottom w:val="0"/>
              <w:divBdr>
                <w:top w:val="none" w:sz="0" w:space="0" w:color="auto"/>
                <w:left w:val="none" w:sz="0" w:space="0" w:color="auto"/>
                <w:bottom w:val="none" w:sz="0" w:space="0" w:color="auto"/>
                <w:right w:val="none" w:sz="0" w:space="0" w:color="auto"/>
              </w:divBdr>
            </w:div>
            <w:div w:id="1373849030">
              <w:marLeft w:val="0"/>
              <w:marRight w:val="0"/>
              <w:marTop w:val="0"/>
              <w:marBottom w:val="0"/>
              <w:divBdr>
                <w:top w:val="none" w:sz="0" w:space="0" w:color="auto"/>
                <w:left w:val="none" w:sz="0" w:space="0" w:color="auto"/>
                <w:bottom w:val="none" w:sz="0" w:space="0" w:color="auto"/>
                <w:right w:val="none" w:sz="0" w:space="0" w:color="auto"/>
              </w:divBdr>
            </w:div>
          </w:divsChild>
        </w:div>
        <w:div w:id="1605065727">
          <w:marLeft w:val="0"/>
          <w:marRight w:val="0"/>
          <w:marTop w:val="0"/>
          <w:marBottom w:val="0"/>
          <w:divBdr>
            <w:top w:val="none" w:sz="0" w:space="0" w:color="auto"/>
            <w:left w:val="none" w:sz="0" w:space="0" w:color="auto"/>
            <w:bottom w:val="none" w:sz="0" w:space="0" w:color="auto"/>
            <w:right w:val="none" w:sz="0" w:space="0" w:color="auto"/>
          </w:divBdr>
          <w:divsChild>
            <w:div w:id="1120802133">
              <w:marLeft w:val="0"/>
              <w:marRight w:val="0"/>
              <w:marTop w:val="0"/>
              <w:marBottom w:val="0"/>
              <w:divBdr>
                <w:top w:val="none" w:sz="0" w:space="0" w:color="auto"/>
                <w:left w:val="none" w:sz="0" w:space="0" w:color="auto"/>
                <w:bottom w:val="none" w:sz="0" w:space="0" w:color="auto"/>
                <w:right w:val="none" w:sz="0" w:space="0" w:color="auto"/>
              </w:divBdr>
              <w:divsChild>
                <w:div w:id="56599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031799">
      <w:bodyDiv w:val="1"/>
      <w:marLeft w:val="0"/>
      <w:marRight w:val="0"/>
      <w:marTop w:val="0"/>
      <w:marBottom w:val="0"/>
      <w:divBdr>
        <w:top w:val="none" w:sz="0" w:space="0" w:color="auto"/>
        <w:left w:val="none" w:sz="0" w:space="0" w:color="auto"/>
        <w:bottom w:val="none" w:sz="0" w:space="0" w:color="auto"/>
        <w:right w:val="none" w:sz="0" w:space="0" w:color="auto"/>
      </w:divBdr>
      <w:divsChild>
        <w:div w:id="779759287">
          <w:marLeft w:val="0"/>
          <w:marRight w:val="0"/>
          <w:marTop w:val="0"/>
          <w:marBottom w:val="0"/>
          <w:divBdr>
            <w:top w:val="none" w:sz="0" w:space="0" w:color="auto"/>
            <w:left w:val="none" w:sz="0" w:space="0" w:color="auto"/>
            <w:bottom w:val="none" w:sz="0" w:space="0" w:color="auto"/>
            <w:right w:val="none" w:sz="0" w:space="0" w:color="auto"/>
          </w:divBdr>
          <w:divsChild>
            <w:div w:id="1630667731">
              <w:marLeft w:val="0"/>
              <w:marRight w:val="0"/>
              <w:marTop w:val="0"/>
              <w:marBottom w:val="0"/>
              <w:divBdr>
                <w:top w:val="none" w:sz="0" w:space="0" w:color="auto"/>
                <w:left w:val="none" w:sz="0" w:space="0" w:color="auto"/>
                <w:bottom w:val="none" w:sz="0" w:space="0" w:color="auto"/>
                <w:right w:val="none" w:sz="0" w:space="0" w:color="auto"/>
              </w:divBdr>
            </w:div>
            <w:div w:id="1920820650">
              <w:marLeft w:val="0"/>
              <w:marRight w:val="0"/>
              <w:marTop w:val="0"/>
              <w:marBottom w:val="0"/>
              <w:divBdr>
                <w:top w:val="none" w:sz="0" w:space="0" w:color="auto"/>
                <w:left w:val="none" w:sz="0" w:space="0" w:color="auto"/>
                <w:bottom w:val="none" w:sz="0" w:space="0" w:color="auto"/>
                <w:right w:val="none" w:sz="0" w:space="0" w:color="auto"/>
              </w:divBdr>
            </w:div>
          </w:divsChild>
        </w:div>
        <w:div w:id="1362390747">
          <w:marLeft w:val="0"/>
          <w:marRight w:val="0"/>
          <w:marTop w:val="0"/>
          <w:marBottom w:val="0"/>
          <w:divBdr>
            <w:top w:val="none" w:sz="0" w:space="0" w:color="auto"/>
            <w:left w:val="none" w:sz="0" w:space="0" w:color="auto"/>
            <w:bottom w:val="none" w:sz="0" w:space="0" w:color="auto"/>
            <w:right w:val="none" w:sz="0" w:space="0" w:color="auto"/>
          </w:divBdr>
          <w:divsChild>
            <w:div w:id="475341897">
              <w:marLeft w:val="0"/>
              <w:marRight w:val="240"/>
              <w:marTop w:val="0"/>
              <w:marBottom w:val="0"/>
              <w:divBdr>
                <w:top w:val="none" w:sz="0" w:space="0" w:color="auto"/>
                <w:left w:val="none" w:sz="0" w:space="0" w:color="auto"/>
                <w:bottom w:val="none" w:sz="0" w:space="0" w:color="auto"/>
                <w:right w:val="none" w:sz="0" w:space="0" w:color="auto"/>
              </w:divBdr>
            </w:div>
            <w:div w:id="2092463818">
              <w:marLeft w:val="0"/>
              <w:marRight w:val="0"/>
              <w:marTop w:val="0"/>
              <w:marBottom w:val="0"/>
              <w:divBdr>
                <w:top w:val="none" w:sz="0" w:space="0" w:color="auto"/>
                <w:left w:val="none" w:sz="0" w:space="0" w:color="auto"/>
                <w:bottom w:val="none" w:sz="0" w:space="0" w:color="auto"/>
                <w:right w:val="none" w:sz="0" w:space="0" w:color="auto"/>
              </w:divBdr>
              <w:divsChild>
                <w:div w:id="59402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40321">
      <w:bodyDiv w:val="1"/>
      <w:marLeft w:val="0"/>
      <w:marRight w:val="0"/>
      <w:marTop w:val="0"/>
      <w:marBottom w:val="0"/>
      <w:divBdr>
        <w:top w:val="none" w:sz="0" w:space="0" w:color="auto"/>
        <w:left w:val="none" w:sz="0" w:space="0" w:color="auto"/>
        <w:bottom w:val="none" w:sz="0" w:space="0" w:color="auto"/>
        <w:right w:val="none" w:sz="0" w:space="0" w:color="auto"/>
      </w:divBdr>
    </w:div>
    <w:div w:id="1717779617">
      <w:bodyDiv w:val="1"/>
      <w:marLeft w:val="0"/>
      <w:marRight w:val="0"/>
      <w:marTop w:val="0"/>
      <w:marBottom w:val="0"/>
      <w:divBdr>
        <w:top w:val="none" w:sz="0" w:space="0" w:color="auto"/>
        <w:left w:val="none" w:sz="0" w:space="0" w:color="auto"/>
        <w:bottom w:val="none" w:sz="0" w:space="0" w:color="auto"/>
        <w:right w:val="none" w:sz="0" w:space="0" w:color="auto"/>
      </w:divBdr>
      <w:divsChild>
        <w:div w:id="436365929">
          <w:marLeft w:val="0"/>
          <w:marRight w:val="0"/>
          <w:marTop w:val="0"/>
          <w:marBottom w:val="0"/>
          <w:divBdr>
            <w:top w:val="none" w:sz="0" w:space="0" w:color="auto"/>
            <w:left w:val="none" w:sz="0" w:space="0" w:color="auto"/>
            <w:bottom w:val="none" w:sz="0" w:space="0" w:color="auto"/>
            <w:right w:val="none" w:sz="0" w:space="0" w:color="auto"/>
          </w:divBdr>
          <w:divsChild>
            <w:div w:id="167406490">
              <w:marLeft w:val="0"/>
              <w:marRight w:val="0"/>
              <w:marTop w:val="0"/>
              <w:marBottom w:val="0"/>
              <w:divBdr>
                <w:top w:val="none" w:sz="0" w:space="0" w:color="auto"/>
                <w:left w:val="none" w:sz="0" w:space="0" w:color="auto"/>
                <w:bottom w:val="none" w:sz="0" w:space="0" w:color="auto"/>
                <w:right w:val="none" w:sz="0" w:space="0" w:color="auto"/>
              </w:divBdr>
            </w:div>
            <w:div w:id="1994596665">
              <w:marLeft w:val="0"/>
              <w:marRight w:val="0"/>
              <w:marTop w:val="0"/>
              <w:marBottom w:val="0"/>
              <w:divBdr>
                <w:top w:val="none" w:sz="0" w:space="0" w:color="auto"/>
                <w:left w:val="none" w:sz="0" w:space="0" w:color="auto"/>
                <w:bottom w:val="none" w:sz="0" w:space="0" w:color="auto"/>
                <w:right w:val="none" w:sz="0" w:space="0" w:color="auto"/>
              </w:divBdr>
              <w:divsChild>
                <w:div w:id="15148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207290">
          <w:marLeft w:val="0"/>
          <w:marRight w:val="0"/>
          <w:marTop w:val="0"/>
          <w:marBottom w:val="0"/>
          <w:divBdr>
            <w:top w:val="none" w:sz="0" w:space="0" w:color="auto"/>
            <w:left w:val="none" w:sz="0" w:space="0" w:color="auto"/>
            <w:bottom w:val="none" w:sz="0" w:space="0" w:color="auto"/>
            <w:right w:val="none" w:sz="0" w:space="0" w:color="auto"/>
          </w:divBdr>
          <w:divsChild>
            <w:div w:id="1295139570">
              <w:marLeft w:val="0"/>
              <w:marRight w:val="0"/>
              <w:marTop w:val="0"/>
              <w:marBottom w:val="0"/>
              <w:divBdr>
                <w:top w:val="none" w:sz="0" w:space="0" w:color="auto"/>
                <w:left w:val="none" w:sz="0" w:space="0" w:color="auto"/>
                <w:bottom w:val="none" w:sz="0" w:space="0" w:color="auto"/>
                <w:right w:val="none" w:sz="0" w:space="0" w:color="auto"/>
              </w:divBdr>
            </w:div>
            <w:div w:id="131907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003309">
      <w:bodyDiv w:val="1"/>
      <w:marLeft w:val="0"/>
      <w:marRight w:val="0"/>
      <w:marTop w:val="0"/>
      <w:marBottom w:val="0"/>
      <w:divBdr>
        <w:top w:val="none" w:sz="0" w:space="0" w:color="auto"/>
        <w:left w:val="none" w:sz="0" w:space="0" w:color="auto"/>
        <w:bottom w:val="none" w:sz="0" w:space="0" w:color="auto"/>
        <w:right w:val="none" w:sz="0" w:space="0" w:color="auto"/>
      </w:divBdr>
    </w:div>
    <w:div w:id="1748767002">
      <w:bodyDiv w:val="1"/>
      <w:marLeft w:val="0"/>
      <w:marRight w:val="0"/>
      <w:marTop w:val="0"/>
      <w:marBottom w:val="0"/>
      <w:divBdr>
        <w:top w:val="none" w:sz="0" w:space="0" w:color="auto"/>
        <w:left w:val="none" w:sz="0" w:space="0" w:color="auto"/>
        <w:bottom w:val="none" w:sz="0" w:space="0" w:color="auto"/>
        <w:right w:val="none" w:sz="0" w:space="0" w:color="auto"/>
      </w:divBdr>
      <w:divsChild>
        <w:div w:id="1778525283">
          <w:marLeft w:val="0"/>
          <w:marRight w:val="0"/>
          <w:marTop w:val="0"/>
          <w:marBottom w:val="0"/>
          <w:divBdr>
            <w:top w:val="none" w:sz="0" w:space="0" w:color="auto"/>
            <w:left w:val="none" w:sz="0" w:space="0" w:color="auto"/>
            <w:bottom w:val="none" w:sz="0" w:space="0" w:color="auto"/>
            <w:right w:val="none" w:sz="0" w:space="0" w:color="auto"/>
          </w:divBdr>
          <w:divsChild>
            <w:div w:id="1039939417">
              <w:marLeft w:val="0"/>
              <w:marRight w:val="0"/>
              <w:marTop w:val="0"/>
              <w:marBottom w:val="0"/>
              <w:divBdr>
                <w:top w:val="none" w:sz="0" w:space="0" w:color="auto"/>
                <w:left w:val="none" w:sz="0" w:space="0" w:color="auto"/>
                <w:bottom w:val="none" w:sz="0" w:space="0" w:color="auto"/>
                <w:right w:val="none" w:sz="0" w:space="0" w:color="auto"/>
              </w:divBdr>
            </w:div>
            <w:div w:id="1418794771">
              <w:marLeft w:val="0"/>
              <w:marRight w:val="0"/>
              <w:marTop w:val="0"/>
              <w:marBottom w:val="0"/>
              <w:divBdr>
                <w:top w:val="none" w:sz="0" w:space="0" w:color="auto"/>
                <w:left w:val="none" w:sz="0" w:space="0" w:color="auto"/>
                <w:bottom w:val="none" w:sz="0" w:space="0" w:color="auto"/>
                <w:right w:val="none" w:sz="0" w:space="0" w:color="auto"/>
              </w:divBdr>
            </w:div>
          </w:divsChild>
        </w:div>
        <w:div w:id="2004770518">
          <w:marLeft w:val="0"/>
          <w:marRight w:val="0"/>
          <w:marTop w:val="0"/>
          <w:marBottom w:val="0"/>
          <w:divBdr>
            <w:top w:val="none" w:sz="0" w:space="0" w:color="auto"/>
            <w:left w:val="none" w:sz="0" w:space="0" w:color="auto"/>
            <w:bottom w:val="none" w:sz="0" w:space="0" w:color="auto"/>
            <w:right w:val="none" w:sz="0" w:space="0" w:color="auto"/>
          </w:divBdr>
          <w:divsChild>
            <w:div w:id="368142128">
              <w:marLeft w:val="0"/>
              <w:marRight w:val="240"/>
              <w:marTop w:val="0"/>
              <w:marBottom w:val="0"/>
              <w:divBdr>
                <w:top w:val="none" w:sz="0" w:space="0" w:color="auto"/>
                <w:left w:val="none" w:sz="0" w:space="0" w:color="auto"/>
                <w:bottom w:val="none" w:sz="0" w:space="0" w:color="auto"/>
                <w:right w:val="none" w:sz="0" w:space="0" w:color="auto"/>
              </w:divBdr>
            </w:div>
            <w:div w:id="1073703433">
              <w:marLeft w:val="0"/>
              <w:marRight w:val="0"/>
              <w:marTop w:val="0"/>
              <w:marBottom w:val="0"/>
              <w:divBdr>
                <w:top w:val="none" w:sz="0" w:space="0" w:color="auto"/>
                <w:left w:val="none" w:sz="0" w:space="0" w:color="auto"/>
                <w:bottom w:val="none" w:sz="0" w:space="0" w:color="auto"/>
                <w:right w:val="none" w:sz="0" w:space="0" w:color="auto"/>
              </w:divBdr>
              <w:divsChild>
                <w:div w:id="123149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371619">
      <w:bodyDiv w:val="1"/>
      <w:marLeft w:val="0"/>
      <w:marRight w:val="0"/>
      <w:marTop w:val="0"/>
      <w:marBottom w:val="0"/>
      <w:divBdr>
        <w:top w:val="none" w:sz="0" w:space="0" w:color="auto"/>
        <w:left w:val="none" w:sz="0" w:space="0" w:color="auto"/>
        <w:bottom w:val="none" w:sz="0" w:space="0" w:color="auto"/>
        <w:right w:val="none" w:sz="0" w:space="0" w:color="auto"/>
      </w:divBdr>
    </w:div>
    <w:div w:id="1798449126">
      <w:bodyDiv w:val="1"/>
      <w:marLeft w:val="0"/>
      <w:marRight w:val="0"/>
      <w:marTop w:val="0"/>
      <w:marBottom w:val="0"/>
      <w:divBdr>
        <w:top w:val="none" w:sz="0" w:space="0" w:color="auto"/>
        <w:left w:val="none" w:sz="0" w:space="0" w:color="auto"/>
        <w:bottom w:val="none" w:sz="0" w:space="0" w:color="auto"/>
        <w:right w:val="none" w:sz="0" w:space="0" w:color="auto"/>
      </w:divBdr>
      <w:divsChild>
        <w:div w:id="485437366">
          <w:marLeft w:val="0"/>
          <w:marRight w:val="0"/>
          <w:marTop w:val="0"/>
          <w:marBottom w:val="0"/>
          <w:divBdr>
            <w:top w:val="none" w:sz="0" w:space="0" w:color="auto"/>
            <w:left w:val="none" w:sz="0" w:space="0" w:color="auto"/>
            <w:bottom w:val="none" w:sz="0" w:space="0" w:color="auto"/>
            <w:right w:val="none" w:sz="0" w:space="0" w:color="auto"/>
          </w:divBdr>
          <w:divsChild>
            <w:div w:id="157503131">
              <w:marLeft w:val="0"/>
              <w:marRight w:val="0"/>
              <w:marTop w:val="0"/>
              <w:marBottom w:val="0"/>
              <w:divBdr>
                <w:top w:val="none" w:sz="0" w:space="0" w:color="auto"/>
                <w:left w:val="none" w:sz="0" w:space="0" w:color="auto"/>
                <w:bottom w:val="none" w:sz="0" w:space="0" w:color="auto"/>
                <w:right w:val="none" w:sz="0" w:space="0" w:color="auto"/>
              </w:divBdr>
              <w:divsChild>
                <w:div w:id="98077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860984">
          <w:marLeft w:val="0"/>
          <w:marRight w:val="0"/>
          <w:marTop w:val="0"/>
          <w:marBottom w:val="0"/>
          <w:divBdr>
            <w:top w:val="none" w:sz="0" w:space="0" w:color="auto"/>
            <w:left w:val="none" w:sz="0" w:space="0" w:color="auto"/>
            <w:bottom w:val="none" w:sz="0" w:space="0" w:color="auto"/>
            <w:right w:val="none" w:sz="0" w:space="0" w:color="auto"/>
          </w:divBdr>
          <w:divsChild>
            <w:div w:id="1375816267">
              <w:marLeft w:val="0"/>
              <w:marRight w:val="0"/>
              <w:marTop w:val="0"/>
              <w:marBottom w:val="0"/>
              <w:divBdr>
                <w:top w:val="none" w:sz="0" w:space="0" w:color="auto"/>
                <w:left w:val="none" w:sz="0" w:space="0" w:color="auto"/>
                <w:bottom w:val="none" w:sz="0" w:space="0" w:color="auto"/>
                <w:right w:val="none" w:sz="0" w:space="0" w:color="auto"/>
              </w:divBdr>
            </w:div>
            <w:div w:id="161817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636619">
      <w:bodyDiv w:val="1"/>
      <w:marLeft w:val="0"/>
      <w:marRight w:val="0"/>
      <w:marTop w:val="0"/>
      <w:marBottom w:val="0"/>
      <w:divBdr>
        <w:top w:val="none" w:sz="0" w:space="0" w:color="auto"/>
        <w:left w:val="none" w:sz="0" w:space="0" w:color="auto"/>
        <w:bottom w:val="none" w:sz="0" w:space="0" w:color="auto"/>
        <w:right w:val="none" w:sz="0" w:space="0" w:color="auto"/>
      </w:divBdr>
    </w:div>
    <w:div w:id="1912884155">
      <w:bodyDiv w:val="1"/>
      <w:marLeft w:val="0"/>
      <w:marRight w:val="0"/>
      <w:marTop w:val="0"/>
      <w:marBottom w:val="0"/>
      <w:divBdr>
        <w:top w:val="none" w:sz="0" w:space="0" w:color="auto"/>
        <w:left w:val="none" w:sz="0" w:space="0" w:color="auto"/>
        <w:bottom w:val="none" w:sz="0" w:space="0" w:color="auto"/>
        <w:right w:val="none" w:sz="0" w:space="0" w:color="auto"/>
      </w:divBdr>
      <w:divsChild>
        <w:div w:id="1596745701">
          <w:marLeft w:val="0"/>
          <w:marRight w:val="0"/>
          <w:marTop w:val="0"/>
          <w:marBottom w:val="0"/>
          <w:divBdr>
            <w:top w:val="none" w:sz="0" w:space="0" w:color="auto"/>
            <w:left w:val="none" w:sz="0" w:space="0" w:color="auto"/>
            <w:bottom w:val="none" w:sz="0" w:space="0" w:color="auto"/>
            <w:right w:val="none" w:sz="0" w:space="0" w:color="auto"/>
          </w:divBdr>
          <w:divsChild>
            <w:div w:id="179871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11821">
      <w:bodyDiv w:val="1"/>
      <w:marLeft w:val="0"/>
      <w:marRight w:val="0"/>
      <w:marTop w:val="0"/>
      <w:marBottom w:val="0"/>
      <w:divBdr>
        <w:top w:val="none" w:sz="0" w:space="0" w:color="auto"/>
        <w:left w:val="none" w:sz="0" w:space="0" w:color="auto"/>
        <w:bottom w:val="none" w:sz="0" w:space="0" w:color="auto"/>
        <w:right w:val="none" w:sz="0" w:space="0" w:color="auto"/>
      </w:divBdr>
    </w:div>
    <w:div w:id="1917594965">
      <w:bodyDiv w:val="1"/>
      <w:marLeft w:val="0"/>
      <w:marRight w:val="0"/>
      <w:marTop w:val="0"/>
      <w:marBottom w:val="0"/>
      <w:divBdr>
        <w:top w:val="none" w:sz="0" w:space="0" w:color="auto"/>
        <w:left w:val="none" w:sz="0" w:space="0" w:color="auto"/>
        <w:bottom w:val="none" w:sz="0" w:space="0" w:color="auto"/>
        <w:right w:val="none" w:sz="0" w:space="0" w:color="auto"/>
      </w:divBdr>
    </w:div>
    <w:div w:id="1937903213">
      <w:bodyDiv w:val="1"/>
      <w:marLeft w:val="0"/>
      <w:marRight w:val="0"/>
      <w:marTop w:val="0"/>
      <w:marBottom w:val="0"/>
      <w:divBdr>
        <w:top w:val="none" w:sz="0" w:space="0" w:color="auto"/>
        <w:left w:val="none" w:sz="0" w:space="0" w:color="auto"/>
        <w:bottom w:val="none" w:sz="0" w:space="0" w:color="auto"/>
        <w:right w:val="none" w:sz="0" w:space="0" w:color="auto"/>
      </w:divBdr>
      <w:divsChild>
        <w:div w:id="345325385">
          <w:marLeft w:val="0"/>
          <w:marRight w:val="0"/>
          <w:marTop w:val="0"/>
          <w:marBottom w:val="0"/>
          <w:divBdr>
            <w:top w:val="none" w:sz="0" w:space="0" w:color="auto"/>
            <w:left w:val="none" w:sz="0" w:space="0" w:color="auto"/>
            <w:bottom w:val="none" w:sz="0" w:space="0" w:color="auto"/>
            <w:right w:val="none" w:sz="0" w:space="0" w:color="auto"/>
          </w:divBdr>
          <w:divsChild>
            <w:div w:id="1407144599">
              <w:marLeft w:val="0"/>
              <w:marRight w:val="0"/>
              <w:marTop w:val="0"/>
              <w:marBottom w:val="0"/>
              <w:divBdr>
                <w:top w:val="none" w:sz="0" w:space="0" w:color="auto"/>
                <w:left w:val="none" w:sz="0" w:space="0" w:color="auto"/>
                <w:bottom w:val="none" w:sz="0" w:space="0" w:color="auto"/>
                <w:right w:val="none" w:sz="0" w:space="0" w:color="auto"/>
              </w:divBdr>
              <w:divsChild>
                <w:div w:id="135661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083653">
          <w:marLeft w:val="0"/>
          <w:marRight w:val="0"/>
          <w:marTop w:val="0"/>
          <w:marBottom w:val="0"/>
          <w:divBdr>
            <w:top w:val="none" w:sz="0" w:space="0" w:color="auto"/>
            <w:left w:val="none" w:sz="0" w:space="0" w:color="auto"/>
            <w:bottom w:val="none" w:sz="0" w:space="0" w:color="auto"/>
            <w:right w:val="none" w:sz="0" w:space="0" w:color="auto"/>
          </w:divBdr>
          <w:divsChild>
            <w:div w:id="1534230503">
              <w:marLeft w:val="0"/>
              <w:marRight w:val="0"/>
              <w:marTop w:val="0"/>
              <w:marBottom w:val="0"/>
              <w:divBdr>
                <w:top w:val="none" w:sz="0" w:space="0" w:color="auto"/>
                <w:left w:val="none" w:sz="0" w:space="0" w:color="auto"/>
                <w:bottom w:val="none" w:sz="0" w:space="0" w:color="auto"/>
                <w:right w:val="none" w:sz="0" w:space="0" w:color="auto"/>
              </w:divBdr>
            </w:div>
            <w:div w:id="164300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721133">
      <w:bodyDiv w:val="1"/>
      <w:marLeft w:val="0"/>
      <w:marRight w:val="0"/>
      <w:marTop w:val="0"/>
      <w:marBottom w:val="0"/>
      <w:divBdr>
        <w:top w:val="none" w:sz="0" w:space="0" w:color="auto"/>
        <w:left w:val="none" w:sz="0" w:space="0" w:color="auto"/>
        <w:bottom w:val="none" w:sz="0" w:space="0" w:color="auto"/>
        <w:right w:val="none" w:sz="0" w:space="0" w:color="auto"/>
      </w:divBdr>
    </w:div>
    <w:div w:id="1976373165">
      <w:bodyDiv w:val="1"/>
      <w:marLeft w:val="0"/>
      <w:marRight w:val="0"/>
      <w:marTop w:val="0"/>
      <w:marBottom w:val="0"/>
      <w:divBdr>
        <w:top w:val="none" w:sz="0" w:space="0" w:color="auto"/>
        <w:left w:val="none" w:sz="0" w:space="0" w:color="auto"/>
        <w:bottom w:val="none" w:sz="0" w:space="0" w:color="auto"/>
        <w:right w:val="none" w:sz="0" w:space="0" w:color="auto"/>
      </w:divBdr>
      <w:divsChild>
        <w:div w:id="461119295">
          <w:marLeft w:val="0"/>
          <w:marRight w:val="0"/>
          <w:marTop w:val="0"/>
          <w:marBottom w:val="0"/>
          <w:divBdr>
            <w:top w:val="none" w:sz="0" w:space="0" w:color="auto"/>
            <w:left w:val="none" w:sz="0" w:space="0" w:color="auto"/>
            <w:bottom w:val="none" w:sz="0" w:space="0" w:color="auto"/>
            <w:right w:val="none" w:sz="0" w:space="0" w:color="auto"/>
          </w:divBdr>
          <w:divsChild>
            <w:div w:id="1088044422">
              <w:marLeft w:val="0"/>
              <w:marRight w:val="0"/>
              <w:marTop w:val="0"/>
              <w:marBottom w:val="0"/>
              <w:divBdr>
                <w:top w:val="none" w:sz="0" w:space="0" w:color="auto"/>
                <w:left w:val="none" w:sz="0" w:space="0" w:color="auto"/>
                <w:bottom w:val="none" w:sz="0" w:space="0" w:color="auto"/>
                <w:right w:val="none" w:sz="0" w:space="0" w:color="auto"/>
              </w:divBdr>
            </w:div>
            <w:div w:id="1656228405">
              <w:marLeft w:val="0"/>
              <w:marRight w:val="0"/>
              <w:marTop w:val="0"/>
              <w:marBottom w:val="0"/>
              <w:divBdr>
                <w:top w:val="none" w:sz="0" w:space="0" w:color="auto"/>
                <w:left w:val="none" w:sz="0" w:space="0" w:color="auto"/>
                <w:bottom w:val="none" w:sz="0" w:space="0" w:color="auto"/>
                <w:right w:val="none" w:sz="0" w:space="0" w:color="auto"/>
              </w:divBdr>
            </w:div>
          </w:divsChild>
        </w:div>
        <w:div w:id="1895115522">
          <w:marLeft w:val="0"/>
          <w:marRight w:val="0"/>
          <w:marTop w:val="0"/>
          <w:marBottom w:val="0"/>
          <w:divBdr>
            <w:top w:val="none" w:sz="0" w:space="0" w:color="auto"/>
            <w:left w:val="none" w:sz="0" w:space="0" w:color="auto"/>
            <w:bottom w:val="none" w:sz="0" w:space="0" w:color="auto"/>
            <w:right w:val="none" w:sz="0" w:space="0" w:color="auto"/>
          </w:divBdr>
          <w:divsChild>
            <w:div w:id="268007015">
              <w:marLeft w:val="0"/>
              <w:marRight w:val="0"/>
              <w:marTop w:val="0"/>
              <w:marBottom w:val="0"/>
              <w:divBdr>
                <w:top w:val="none" w:sz="0" w:space="0" w:color="auto"/>
                <w:left w:val="none" w:sz="0" w:space="0" w:color="auto"/>
                <w:bottom w:val="none" w:sz="0" w:space="0" w:color="auto"/>
                <w:right w:val="none" w:sz="0" w:space="0" w:color="auto"/>
              </w:divBdr>
              <w:divsChild>
                <w:div w:id="2077588743">
                  <w:marLeft w:val="0"/>
                  <w:marRight w:val="0"/>
                  <w:marTop w:val="0"/>
                  <w:marBottom w:val="0"/>
                  <w:divBdr>
                    <w:top w:val="none" w:sz="0" w:space="0" w:color="auto"/>
                    <w:left w:val="none" w:sz="0" w:space="0" w:color="auto"/>
                    <w:bottom w:val="none" w:sz="0" w:space="0" w:color="auto"/>
                    <w:right w:val="none" w:sz="0" w:space="0" w:color="auto"/>
                  </w:divBdr>
                </w:div>
              </w:divsChild>
            </w:div>
            <w:div w:id="211153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905440">
      <w:bodyDiv w:val="1"/>
      <w:marLeft w:val="0"/>
      <w:marRight w:val="0"/>
      <w:marTop w:val="0"/>
      <w:marBottom w:val="0"/>
      <w:divBdr>
        <w:top w:val="none" w:sz="0" w:space="0" w:color="auto"/>
        <w:left w:val="none" w:sz="0" w:space="0" w:color="auto"/>
        <w:bottom w:val="none" w:sz="0" w:space="0" w:color="auto"/>
        <w:right w:val="none" w:sz="0" w:space="0" w:color="auto"/>
      </w:divBdr>
    </w:div>
    <w:div w:id="2000185382">
      <w:bodyDiv w:val="1"/>
      <w:marLeft w:val="0"/>
      <w:marRight w:val="0"/>
      <w:marTop w:val="0"/>
      <w:marBottom w:val="0"/>
      <w:divBdr>
        <w:top w:val="none" w:sz="0" w:space="0" w:color="auto"/>
        <w:left w:val="none" w:sz="0" w:space="0" w:color="auto"/>
        <w:bottom w:val="none" w:sz="0" w:space="0" w:color="auto"/>
        <w:right w:val="none" w:sz="0" w:space="0" w:color="auto"/>
      </w:divBdr>
      <w:divsChild>
        <w:div w:id="1005783878">
          <w:marLeft w:val="0"/>
          <w:marRight w:val="0"/>
          <w:marTop w:val="0"/>
          <w:marBottom w:val="0"/>
          <w:divBdr>
            <w:top w:val="none" w:sz="0" w:space="0" w:color="auto"/>
            <w:left w:val="none" w:sz="0" w:space="0" w:color="auto"/>
            <w:bottom w:val="none" w:sz="0" w:space="0" w:color="auto"/>
            <w:right w:val="none" w:sz="0" w:space="0" w:color="auto"/>
          </w:divBdr>
          <w:divsChild>
            <w:div w:id="57332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394848">
      <w:bodyDiv w:val="1"/>
      <w:marLeft w:val="0"/>
      <w:marRight w:val="0"/>
      <w:marTop w:val="0"/>
      <w:marBottom w:val="0"/>
      <w:divBdr>
        <w:top w:val="none" w:sz="0" w:space="0" w:color="auto"/>
        <w:left w:val="none" w:sz="0" w:space="0" w:color="auto"/>
        <w:bottom w:val="none" w:sz="0" w:space="0" w:color="auto"/>
        <w:right w:val="none" w:sz="0" w:space="0" w:color="auto"/>
      </w:divBdr>
    </w:div>
    <w:div w:id="2067952734">
      <w:bodyDiv w:val="1"/>
      <w:marLeft w:val="0"/>
      <w:marRight w:val="0"/>
      <w:marTop w:val="0"/>
      <w:marBottom w:val="0"/>
      <w:divBdr>
        <w:top w:val="none" w:sz="0" w:space="0" w:color="auto"/>
        <w:left w:val="none" w:sz="0" w:space="0" w:color="auto"/>
        <w:bottom w:val="none" w:sz="0" w:space="0" w:color="auto"/>
        <w:right w:val="none" w:sz="0" w:space="0" w:color="auto"/>
      </w:divBdr>
    </w:div>
    <w:div w:id="2088068833">
      <w:bodyDiv w:val="1"/>
      <w:marLeft w:val="0"/>
      <w:marRight w:val="0"/>
      <w:marTop w:val="0"/>
      <w:marBottom w:val="0"/>
      <w:divBdr>
        <w:top w:val="none" w:sz="0" w:space="0" w:color="auto"/>
        <w:left w:val="none" w:sz="0" w:space="0" w:color="auto"/>
        <w:bottom w:val="none" w:sz="0" w:space="0" w:color="auto"/>
        <w:right w:val="none" w:sz="0" w:space="0" w:color="auto"/>
      </w:divBdr>
    </w:div>
    <w:div w:id="2120643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o.org/flexible-multipartner-mechanism/news/news-detail/en/c/1378190/" TargetMode="External"/><Relationship Id="rId18" Type="http://schemas.openxmlformats.org/officeDocument/2006/relationships/hyperlink" Target="mailto:hilawit.gebrehanna@care.org" TargetMode="External"/><Relationship Id="rId26" Type="http://schemas.openxmlformats.org/officeDocument/2006/relationships/hyperlink" Target="https://www.care.org/wp-content/uploads/2023/08/TP_RMM-Girl-led-programming_v4.pdf" TargetMode="External"/><Relationship Id="rId3" Type="http://schemas.openxmlformats.org/officeDocument/2006/relationships/customXml" Target="../customXml/item3.xml"/><Relationship Id="rId21" Type="http://schemas.openxmlformats.org/officeDocument/2006/relationships/hyperlink" Target="https://www.care.org/wp-content/uploads/2022/02/Tipping_Point_LCOM_Girls_Packet-1.3.2022.pdf" TargetMode="External"/><Relationship Id="rId7" Type="http://schemas.openxmlformats.org/officeDocument/2006/relationships/settings" Target="settings.xml"/><Relationship Id="rId12" Type="http://schemas.openxmlformats.org/officeDocument/2006/relationships/hyperlink" Target="https://www.fao.org/economic/social-policies-rural-institutions/en/" TargetMode="External"/><Relationship Id="rId17" Type="http://schemas.openxmlformats.org/officeDocument/2006/relationships/hyperlink" Target="mailto:fsn-moderator@fao.org" TargetMode="External"/><Relationship Id="rId25" Type="http://schemas.openxmlformats.org/officeDocument/2006/relationships/hyperlink" Target="https://www.care.org/wp-content/uploads/2022/07/B_TP_Scale_Up_Learning_Brief_6.29.22.pdf"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fao.org/fsnforum/call-submissions/community-engagement-rural-transformation-and-gender-equality" TargetMode="External"/><Relationship Id="rId20" Type="http://schemas.openxmlformats.org/officeDocument/2006/relationships/hyperlink" Target="https://www.care.org/wp-content/uploads/2022/02/Tipping-Point_LCOM_Facilitation_1.3.2022.pdf"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care.org/wp-content/uploads/2021/03/Innovation-Brief_Girl-led-activism_2_pager_Final.pdf"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assets.fsnforum.fao.org/public/files/EN_Background%20document_ESP%20call%20for%20submissions.pdf" TargetMode="External"/><Relationship Id="rId23" Type="http://schemas.openxmlformats.org/officeDocument/2006/relationships/hyperlink" Target="https://www.care.org/wp-content/uploads/2021/10/Girl-Led-Social-Norms_9.20.21.pdf"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mailto:suniti.neogy@care.org"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fao.org/fsnforum/user/register" TargetMode="External"/><Relationship Id="rId22" Type="http://schemas.openxmlformats.org/officeDocument/2006/relationships/hyperlink" Target="https://www.care.org/wp-content/uploads/2022/02/LCOM-Model-Overview_12.10.21-Final.pdf" TargetMode="External"/><Relationship Id="rId27" Type="http://schemas.openxmlformats.org/officeDocument/2006/relationships/hyperlink" Target="https://caretippingpoint.org/implementation-manuals/" TargetMode="External"/><Relationship Id="rId30" Type="http://schemas.openxmlformats.org/officeDocument/2006/relationships/header" Target="header2.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hyperlink" Target="http://www.fao.org/fsnforu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fao.org/fsnforum"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hyperlink" Target="https://www.fao.org/fsnforum/call-submissions/community-engagement-rural-transformation-and-gender-equal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3B38F1DAF8EBF419A9196D005DFF10F" ma:contentTypeVersion="18" ma:contentTypeDescription="Create a new document." ma:contentTypeScope="" ma:versionID="b7bcb7795409930db02a28b86cf58d0f">
  <xsd:schema xmlns:xsd="http://www.w3.org/2001/XMLSchema" xmlns:xs="http://www.w3.org/2001/XMLSchema" xmlns:p="http://schemas.microsoft.com/office/2006/metadata/properties" xmlns:ns2="8157ede7-cdeb-4162-b632-f94cc3c1eb78" xmlns:ns3="8a8f311f-3eae-4c93-bbbb-b574daa3a763" xmlns:ns4="3be80cc6-fee6-4d7f-9ee2-3859813847e8" targetNamespace="http://schemas.microsoft.com/office/2006/metadata/properties" ma:root="true" ma:fieldsID="7c59cc09c3c05437cb82ff79bcfa0f86" ns2:_="" ns3:_="" ns4:_="">
    <xsd:import namespace="8157ede7-cdeb-4162-b632-f94cc3c1eb78"/>
    <xsd:import namespace="8a8f311f-3eae-4c93-bbbb-b574daa3a763"/>
    <xsd:import namespace="3be80cc6-fee6-4d7f-9ee2-3859813847e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57ede7-cdeb-4162-b632-f94cc3c1eb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3c6d8ff-8d6f-4438-9589-c3c43329623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a8f311f-3eae-4c93-bbbb-b574daa3a76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be80cc6-fee6-4d7f-9ee2-3859813847e8"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a0db8a77-c2d9-46dd-8331-437c74ecf318}" ma:internalName="TaxCatchAll" ma:showField="CatchAllData" ma:web="8a8f311f-3eae-4c93-bbbb-b574daa3a76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TaxCatchAll xmlns="3be80cc6-fee6-4d7f-9ee2-3859813847e8" xsi:nil="true"/>
    <lcf76f155ced4ddcb4097134ff3c332f xmlns="8157ede7-cdeb-4162-b632-f94cc3c1eb7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F1374E8-49FC-4EDB-9C2B-91038406C3C9}">
  <ds:schemaRefs>
    <ds:schemaRef ds:uri="http://schemas.microsoft.com/sharepoint/v3/contenttype/forms"/>
  </ds:schemaRefs>
</ds:datastoreItem>
</file>

<file path=customXml/itemProps2.xml><?xml version="1.0" encoding="utf-8"?>
<ds:datastoreItem xmlns:ds="http://schemas.openxmlformats.org/officeDocument/2006/customXml" ds:itemID="{E32D08A4-800F-4F28-BC1D-87F6196B1E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57ede7-cdeb-4162-b632-f94cc3c1eb78"/>
    <ds:schemaRef ds:uri="8a8f311f-3eae-4c93-bbbb-b574daa3a763"/>
    <ds:schemaRef ds:uri="3be80cc6-fee6-4d7f-9ee2-3859813847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6BC964A-EF1C-4F07-B610-EB1F7782B1C9}">
  <ds:schemaRefs>
    <ds:schemaRef ds:uri="http://schemas.openxmlformats.org/officeDocument/2006/bibliography"/>
  </ds:schemaRefs>
</ds:datastoreItem>
</file>

<file path=customXml/itemProps4.xml><?xml version="1.0" encoding="utf-8"?>
<ds:datastoreItem xmlns:ds="http://schemas.openxmlformats.org/officeDocument/2006/customXml" ds:itemID="{CC692812-F135-42A6-AC69-6B77129957FE}">
  <ds:schemaRefs>
    <ds:schemaRef ds:uri="http://schemas.microsoft.com/office/2006/metadata/properties"/>
    <ds:schemaRef ds:uri="http://schemas.microsoft.com/office/infopath/2007/PartnerControls"/>
    <ds:schemaRef ds:uri="3be80cc6-fee6-4d7f-9ee2-3859813847e8"/>
    <ds:schemaRef ds:uri="8157ede7-cdeb-4162-b632-f94cc3c1eb78"/>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3272</Words>
  <Characters>18655</Characters>
  <Application>Microsoft Office Word</Application>
  <DocSecurity>0</DocSecurity>
  <Lines>155</Lines>
  <Paragraphs>43</Paragraphs>
  <ScaleCrop>false</ScaleCrop>
  <Company>FAO of the UN</Company>
  <LinksUpToDate>false</LinksUpToDate>
  <CharactersWithSpaces>21884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FAO FSN Forum</dc:creator>
  <cp:keywords/>
  <dc:description/>
  <cp:lastModifiedBy>Hilawit Gebrehanna</cp:lastModifiedBy>
  <cp:revision>19</cp:revision>
  <cp:lastPrinted>2024-09-27T10:14:00Z</cp:lastPrinted>
  <dcterms:created xsi:type="dcterms:W3CDTF">2024-11-25T10:54:00Z</dcterms:created>
  <dcterms:modified xsi:type="dcterms:W3CDTF">2024-11-27T21:47:00Z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0x01010033B38F1DAF8EBF419A9196D005DFF10F</vt:lpwstr>
  </property>
  <property fmtid="{D5CDD505-2E9C-101B-9397-08002B2CF9AE}" pid="3" name="MediaServiceImageTags">
    <vt:lpwstr/>
  </property>
</Properties>
</file>